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27"/>
        <w:rPr>
          <w:rFonts w:ascii="Times New Roman"/>
          <w:sz w:val="20"/>
        </w:rPr>
      </w:pPr>
    </w:p>
    <w:p>
      <w:pPr>
        <w:pStyle w:val="BodyText"/>
        <w:ind w:left="4330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inline distT="0" distB="0" distL="0" distR="0">
            <wp:extent cx="738133" cy="882586"/>
            <wp:effectExtent l="0" t="0" r="0" b="0"/>
            <wp:docPr id="4" name="Image 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" name="Image 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8133" cy="882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</w:r>
    </w:p>
    <w:p>
      <w:pPr>
        <w:pStyle w:val="BodyText"/>
        <w:rPr>
          <w:rFonts w:ascii="Times New Roman"/>
          <w:sz w:val="40"/>
        </w:rPr>
      </w:pPr>
    </w:p>
    <w:p>
      <w:pPr>
        <w:pStyle w:val="BodyText"/>
        <w:spacing w:before="188"/>
        <w:rPr>
          <w:rFonts w:ascii="Times New Roman"/>
          <w:sz w:val="40"/>
        </w:rPr>
      </w:pPr>
    </w:p>
    <w:p>
      <w:pPr>
        <w:pStyle w:val="Heading1"/>
        <w:ind w:left="19" w:right="15" w:firstLine="0"/>
        <w:jc w:val="center"/>
      </w:pPr>
      <w:r>
        <w:rPr/>
        <w:t>SHA</w:t>
      </w:r>
      <w:r>
        <w:rPr>
          <w:spacing w:val="-14"/>
        </w:rPr>
        <w:t> </w:t>
      </w:r>
      <w:r>
        <w:rPr>
          <w:spacing w:val="-2"/>
        </w:rPr>
        <w:t>RESTRISIKORAPPORT</w:t>
      </w:r>
    </w:p>
    <w:p>
      <w:pPr>
        <w:pStyle w:val="BodyText"/>
        <w:spacing w:before="32"/>
        <w:rPr>
          <w:sz w:val="40"/>
        </w:rPr>
      </w:pPr>
    </w:p>
    <w:p>
      <w:pPr>
        <w:spacing w:before="1"/>
        <w:ind w:left="19" w:right="0" w:firstLine="0"/>
        <w:jc w:val="center"/>
        <w:rPr>
          <w:sz w:val="28"/>
        </w:rPr>
      </w:pPr>
      <w:r>
        <w:rPr>
          <w:sz w:val="28"/>
        </w:rPr>
        <w:t>Infrastruktur</w:t>
      </w:r>
      <w:r>
        <w:rPr>
          <w:spacing w:val="27"/>
          <w:sz w:val="28"/>
        </w:rPr>
        <w:t> </w:t>
      </w:r>
      <w:r>
        <w:rPr>
          <w:sz w:val="28"/>
        </w:rPr>
        <w:t>Garnes</w:t>
      </w:r>
      <w:r>
        <w:rPr>
          <w:spacing w:val="19"/>
          <w:sz w:val="28"/>
        </w:rPr>
        <w:t> </w:t>
      </w:r>
      <w:r>
        <w:rPr>
          <w:sz w:val="28"/>
        </w:rPr>
        <w:t>-</w:t>
      </w:r>
      <w:r>
        <w:rPr>
          <w:spacing w:val="28"/>
          <w:sz w:val="28"/>
        </w:rPr>
        <w:t> </w:t>
      </w:r>
      <w:r>
        <w:rPr>
          <w:spacing w:val="-2"/>
          <w:sz w:val="28"/>
        </w:rPr>
        <w:t>Rekkefølgekrav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4"/>
        <w:rPr>
          <w:sz w:val="20"/>
        </w:rPr>
      </w:pPr>
      <w:r>
        <w:rPr/>
        <w:drawing>
          <wp:anchor distT="0" distB="0" distL="0" distR="0" allowOverlap="1" layoutInCell="1" locked="0" behindDoc="1" simplePos="0" relativeHeight="487587840">
            <wp:simplePos x="0" y="0"/>
            <wp:positionH relativeFrom="page">
              <wp:posOffset>698500</wp:posOffset>
            </wp:positionH>
            <wp:positionV relativeFrom="paragraph">
              <wp:posOffset>208364</wp:posOffset>
            </wp:positionV>
            <wp:extent cx="6085748" cy="2058066"/>
            <wp:effectExtent l="0" t="0" r="0" b="0"/>
            <wp:wrapTopAndBottom/>
            <wp:docPr id="5" name="Image 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" name="Image 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85748" cy="20580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11"/>
        <w:rPr>
          <w:sz w:val="20"/>
        </w:rPr>
      </w:pPr>
      <w:r>
        <w:rPr/>
        <w:drawing>
          <wp:anchor distT="0" distB="0" distL="0" distR="0" allowOverlap="1" layoutInCell="1" locked="0" behindDoc="1" simplePos="0" relativeHeight="487588352">
            <wp:simplePos x="0" y="0"/>
            <wp:positionH relativeFrom="page">
              <wp:posOffset>3236382</wp:posOffset>
            </wp:positionH>
            <wp:positionV relativeFrom="paragraph">
              <wp:posOffset>231822</wp:posOffset>
            </wp:positionV>
            <wp:extent cx="1220009" cy="271272"/>
            <wp:effectExtent l="0" t="0" r="0" b="0"/>
            <wp:wrapTopAndBottom/>
            <wp:docPr id="6" name="Image 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" name="Image 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0009" cy="2712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0"/>
        <w:rPr>
          <w:sz w:val="20"/>
        </w:rPr>
        <w:sectPr>
          <w:headerReference w:type="default" r:id="rId5"/>
          <w:footerReference w:type="default" r:id="rId6"/>
          <w:type w:val="continuous"/>
          <w:pgSz w:w="11900" w:h="16840"/>
          <w:pgMar w:header="461" w:footer="789" w:top="980" w:bottom="980" w:left="900" w:right="900"/>
          <w:pgNumType w:start="1"/>
        </w:sectPr>
      </w:pPr>
    </w:p>
    <w:p>
      <w:pPr>
        <w:pStyle w:val="Heading1"/>
        <w:spacing w:before="115"/>
        <w:ind w:left="180" w:firstLine="0"/>
      </w:pPr>
      <w:r>
        <w:rPr>
          <w:spacing w:val="-2"/>
        </w:rPr>
        <w:t>INNHOLD</w:t>
      </w:r>
    </w:p>
    <w:p>
      <w:pPr>
        <w:pStyle w:val="BodyText"/>
        <w:rPr>
          <w:sz w:val="20"/>
        </w:rPr>
      </w:pPr>
    </w:p>
    <w:p>
      <w:pPr>
        <w:pStyle w:val="BodyText"/>
        <w:spacing w:before="18"/>
        <w:rPr>
          <w:sz w:val="20"/>
        </w:rPr>
      </w:pPr>
    </w:p>
    <w:tbl>
      <w:tblPr>
        <w:tblW w:w="0" w:type="auto"/>
        <w:jc w:val="left"/>
        <w:tblInd w:w="1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0"/>
        <w:gridCol w:w="410"/>
        <w:gridCol w:w="8210"/>
        <w:gridCol w:w="810"/>
      </w:tblGrid>
      <w:tr>
        <w:trPr>
          <w:trHeight w:val="277" w:hRule="atLeast"/>
        </w:trPr>
        <w:tc>
          <w:tcPr>
            <w:tcW w:w="460" w:type="dxa"/>
          </w:tcPr>
          <w:p>
            <w:pPr>
              <w:pStyle w:val="TableParagraph"/>
              <w:spacing w:line="257" w:lineRule="exact"/>
              <w:ind w:right="7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01</w:t>
            </w:r>
          </w:p>
        </w:tc>
        <w:tc>
          <w:tcPr>
            <w:tcW w:w="41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210" w:type="dxa"/>
            <w:tcBorders>
              <w:bottom w:val="single" w:sz="8" w:space="0" w:color="000000"/>
            </w:tcBorders>
          </w:tcPr>
          <w:p>
            <w:pPr>
              <w:pStyle w:val="TableParagraph"/>
              <w:spacing w:line="257" w:lineRule="exact"/>
              <w:ind w:left="60"/>
              <w:rPr>
                <w:sz w:val="24"/>
              </w:rPr>
            </w:pPr>
            <w:r>
              <w:rPr>
                <w:spacing w:val="-2"/>
                <w:sz w:val="24"/>
              </w:rPr>
              <w:t>SAMMENDRAG</w:t>
            </w:r>
          </w:p>
        </w:tc>
        <w:tc>
          <w:tcPr>
            <w:tcW w:w="810" w:type="dxa"/>
            <w:tcBorders>
              <w:bottom w:val="single" w:sz="8" w:space="0" w:color="000000"/>
            </w:tcBorders>
          </w:tcPr>
          <w:p>
            <w:pPr>
              <w:pStyle w:val="TableParagraph"/>
              <w:spacing w:line="257" w:lineRule="exact"/>
              <w:ind w:right="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>
        <w:trPr>
          <w:trHeight w:val="280" w:hRule="atLeast"/>
        </w:trPr>
        <w:tc>
          <w:tcPr>
            <w:tcW w:w="460" w:type="dxa"/>
          </w:tcPr>
          <w:p>
            <w:pPr>
              <w:pStyle w:val="TableParagraph"/>
              <w:spacing w:line="260" w:lineRule="exact"/>
              <w:ind w:right="7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02</w:t>
            </w:r>
          </w:p>
        </w:tc>
        <w:tc>
          <w:tcPr>
            <w:tcW w:w="41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21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0" w:lineRule="exact"/>
              <w:ind w:left="60"/>
              <w:rPr>
                <w:sz w:val="24"/>
              </w:rPr>
            </w:pPr>
            <w:r>
              <w:rPr>
                <w:spacing w:val="-2"/>
                <w:sz w:val="24"/>
              </w:rPr>
              <w:t>OM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2"/>
                <w:sz w:val="24"/>
              </w:rPr>
              <w:t>PROSJEKTET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2"/>
                <w:sz w:val="24"/>
              </w:rPr>
              <w:t>OG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2"/>
                <w:sz w:val="24"/>
              </w:rPr>
              <w:t>METODEN</w:t>
            </w:r>
          </w:p>
        </w:tc>
        <w:tc>
          <w:tcPr>
            <w:tcW w:w="81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0" w:lineRule="exact"/>
              <w:ind w:right="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>
        <w:trPr>
          <w:trHeight w:val="280" w:hRule="atLeast"/>
        </w:trPr>
        <w:tc>
          <w:tcPr>
            <w:tcW w:w="4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0" w:type="dxa"/>
          </w:tcPr>
          <w:p>
            <w:pPr>
              <w:pStyle w:val="TableParagraph"/>
              <w:spacing w:line="260" w:lineRule="exact"/>
              <w:ind w:left="23" w:righ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A</w:t>
            </w:r>
          </w:p>
        </w:tc>
        <w:tc>
          <w:tcPr>
            <w:tcW w:w="821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0" w:lineRule="exact"/>
              <w:ind w:left="1000"/>
              <w:rPr>
                <w:sz w:val="24"/>
              </w:rPr>
            </w:pPr>
            <w:r>
              <w:rPr>
                <w:sz w:val="24"/>
              </w:rPr>
              <w:t>FORMÅL,</w:t>
            </w:r>
            <w:r>
              <w:rPr>
                <w:spacing w:val="-16"/>
                <w:sz w:val="24"/>
              </w:rPr>
              <w:t> </w:t>
            </w:r>
            <w:r>
              <w:rPr>
                <w:sz w:val="24"/>
              </w:rPr>
              <w:t>KRAV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OG</w:t>
            </w:r>
            <w:r>
              <w:rPr>
                <w:spacing w:val="-15"/>
                <w:sz w:val="24"/>
              </w:rPr>
              <w:t> </w:t>
            </w:r>
            <w:r>
              <w:rPr>
                <w:spacing w:val="-2"/>
                <w:sz w:val="24"/>
              </w:rPr>
              <w:t>AVGRENSNING</w:t>
            </w:r>
          </w:p>
        </w:tc>
        <w:tc>
          <w:tcPr>
            <w:tcW w:w="81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0" w:lineRule="exact"/>
              <w:ind w:right="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>
        <w:trPr>
          <w:trHeight w:val="280" w:hRule="atLeast"/>
        </w:trPr>
        <w:tc>
          <w:tcPr>
            <w:tcW w:w="4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21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0" w:lineRule="exact"/>
              <w:ind w:left="1000"/>
              <w:rPr>
                <w:sz w:val="24"/>
              </w:rPr>
            </w:pPr>
            <w:r>
              <w:rPr>
                <w:spacing w:val="-2"/>
                <w:sz w:val="24"/>
              </w:rPr>
              <w:t>Formål</w:t>
            </w:r>
          </w:p>
        </w:tc>
        <w:tc>
          <w:tcPr>
            <w:tcW w:w="81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0" w:lineRule="exact"/>
              <w:ind w:right="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>
        <w:trPr>
          <w:trHeight w:val="280" w:hRule="atLeast"/>
        </w:trPr>
        <w:tc>
          <w:tcPr>
            <w:tcW w:w="4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21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0" w:lineRule="exact"/>
              <w:ind w:left="1000"/>
              <w:rPr>
                <w:sz w:val="24"/>
              </w:rPr>
            </w:pPr>
            <w:r>
              <w:rPr>
                <w:spacing w:val="-2"/>
                <w:sz w:val="24"/>
              </w:rPr>
              <w:t>Avgrensing</w:t>
            </w:r>
          </w:p>
        </w:tc>
        <w:tc>
          <w:tcPr>
            <w:tcW w:w="81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0" w:lineRule="exact"/>
              <w:ind w:right="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>
        <w:trPr>
          <w:trHeight w:val="280" w:hRule="atLeast"/>
        </w:trPr>
        <w:tc>
          <w:tcPr>
            <w:tcW w:w="4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21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0" w:lineRule="exact"/>
              <w:ind w:left="1000"/>
              <w:rPr>
                <w:sz w:val="24"/>
              </w:rPr>
            </w:pPr>
            <w:r>
              <w:rPr>
                <w:sz w:val="24"/>
              </w:rPr>
              <w:t>Rammer,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krav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og</w:t>
            </w:r>
            <w:r>
              <w:rPr>
                <w:spacing w:val="11"/>
                <w:sz w:val="24"/>
              </w:rPr>
              <w:t> </w:t>
            </w:r>
            <w:r>
              <w:rPr>
                <w:spacing w:val="-2"/>
                <w:sz w:val="24"/>
              </w:rPr>
              <w:t>kunnskapsgrunnlag</w:t>
            </w:r>
          </w:p>
        </w:tc>
        <w:tc>
          <w:tcPr>
            <w:tcW w:w="81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0" w:lineRule="exact"/>
              <w:ind w:right="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>
        <w:trPr>
          <w:trHeight w:val="280" w:hRule="atLeast"/>
        </w:trPr>
        <w:tc>
          <w:tcPr>
            <w:tcW w:w="4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0" w:type="dxa"/>
          </w:tcPr>
          <w:p>
            <w:pPr>
              <w:pStyle w:val="TableParagraph"/>
              <w:spacing w:line="260" w:lineRule="exact"/>
              <w:ind w:left="23" w:righ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B</w:t>
            </w:r>
          </w:p>
        </w:tc>
        <w:tc>
          <w:tcPr>
            <w:tcW w:w="821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0" w:lineRule="exact"/>
              <w:ind w:left="1000"/>
              <w:rPr>
                <w:sz w:val="24"/>
              </w:rPr>
            </w:pPr>
            <w:r>
              <w:rPr>
                <w:sz w:val="24"/>
              </w:rPr>
              <w:t>VERDIER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SOM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SKAL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BENYTTES</w:t>
            </w:r>
          </w:p>
        </w:tc>
        <w:tc>
          <w:tcPr>
            <w:tcW w:w="81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0" w:lineRule="exact"/>
              <w:ind w:right="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>
        <w:trPr>
          <w:trHeight w:val="280" w:hRule="atLeast"/>
        </w:trPr>
        <w:tc>
          <w:tcPr>
            <w:tcW w:w="4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0" w:type="dxa"/>
          </w:tcPr>
          <w:p>
            <w:pPr>
              <w:pStyle w:val="TableParagraph"/>
              <w:spacing w:line="260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C</w:t>
            </w:r>
          </w:p>
        </w:tc>
        <w:tc>
          <w:tcPr>
            <w:tcW w:w="821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0" w:lineRule="exact"/>
              <w:ind w:left="1000"/>
              <w:rPr>
                <w:sz w:val="24"/>
              </w:rPr>
            </w:pPr>
            <w:r>
              <w:rPr>
                <w:sz w:val="24"/>
              </w:rPr>
              <w:t>SIKKERHETSMÅL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OG</w:t>
            </w:r>
            <w:r>
              <w:rPr>
                <w:spacing w:val="-16"/>
                <w:sz w:val="24"/>
              </w:rPr>
              <w:t> </w:t>
            </w:r>
            <w:r>
              <w:rPr>
                <w:spacing w:val="-2"/>
                <w:sz w:val="24"/>
              </w:rPr>
              <w:t>EVALUERINGSKRETERIER</w:t>
            </w:r>
          </w:p>
        </w:tc>
        <w:tc>
          <w:tcPr>
            <w:tcW w:w="81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0" w:lineRule="exact"/>
              <w:ind w:right="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>
        <w:trPr>
          <w:trHeight w:val="280" w:hRule="atLeast"/>
        </w:trPr>
        <w:tc>
          <w:tcPr>
            <w:tcW w:w="4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21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0" w:lineRule="exact"/>
              <w:ind w:left="1000"/>
              <w:rPr>
                <w:sz w:val="24"/>
              </w:rPr>
            </w:pPr>
            <w:r>
              <w:rPr>
                <w:sz w:val="24"/>
              </w:rPr>
              <w:t>Prosjektspesifikke</w:t>
            </w:r>
            <w:r>
              <w:rPr>
                <w:spacing w:val="21"/>
                <w:sz w:val="24"/>
              </w:rPr>
              <w:t> </w:t>
            </w:r>
            <w:r>
              <w:rPr>
                <w:spacing w:val="-2"/>
                <w:sz w:val="24"/>
              </w:rPr>
              <w:t>Målsetninger</w:t>
            </w:r>
          </w:p>
        </w:tc>
        <w:tc>
          <w:tcPr>
            <w:tcW w:w="81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0" w:lineRule="exact"/>
              <w:ind w:right="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>
        <w:trPr>
          <w:trHeight w:val="280" w:hRule="atLeast"/>
        </w:trPr>
        <w:tc>
          <w:tcPr>
            <w:tcW w:w="4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0" w:type="dxa"/>
          </w:tcPr>
          <w:p>
            <w:pPr>
              <w:pStyle w:val="TableParagraph"/>
              <w:spacing w:line="260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D</w:t>
            </w:r>
          </w:p>
        </w:tc>
        <w:tc>
          <w:tcPr>
            <w:tcW w:w="821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0" w:lineRule="exact"/>
              <w:ind w:left="1000"/>
              <w:rPr>
                <w:sz w:val="24"/>
              </w:rPr>
            </w:pPr>
            <w:r>
              <w:rPr>
                <w:spacing w:val="-2"/>
                <w:sz w:val="24"/>
              </w:rPr>
              <w:t>OBJEKT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2"/>
                <w:sz w:val="24"/>
              </w:rPr>
              <w:t>OG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2"/>
                <w:sz w:val="24"/>
              </w:rPr>
              <w:t>SYSTEM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2"/>
                <w:sz w:val="24"/>
              </w:rPr>
              <w:t>BESKRIVELSE</w:t>
            </w:r>
          </w:p>
        </w:tc>
        <w:tc>
          <w:tcPr>
            <w:tcW w:w="81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0" w:lineRule="exact"/>
              <w:ind w:right="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</w:tr>
      <w:tr>
        <w:trPr>
          <w:trHeight w:val="280" w:hRule="atLeast"/>
        </w:trPr>
        <w:tc>
          <w:tcPr>
            <w:tcW w:w="4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0" w:type="dxa"/>
          </w:tcPr>
          <w:p>
            <w:pPr>
              <w:pStyle w:val="TableParagraph"/>
              <w:spacing w:line="260" w:lineRule="exact"/>
              <w:ind w:left="23" w:righ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E</w:t>
            </w:r>
          </w:p>
        </w:tc>
        <w:tc>
          <w:tcPr>
            <w:tcW w:w="821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0" w:lineRule="exact"/>
              <w:ind w:left="1000"/>
              <w:rPr>
                <w:sz w:val="24"/>
              </w:rPr>
            </w:pPr>
            <w:r>
              <w:rPr>
                <w:spacing w:val="-2"/>
                <w:sz w:val="24"/>
              </w:rPr>
              <w:t>METODE</w:t>
            </w:r>
          </w:p>
        </w:tc>
        <w:tc>
          <w:tcPr>
            <w:tcW w:w="81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0" w:lineRule="exact"/>
              <w:ind w:right="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</w:tr>
      <w:tr>
        <w:trPr>
          <w:trHeight w:val="280" w:hRule="atLeast"/>
        </w:trPr>
        <w:tc>
          <w:tcPr>
            <w:tcW w:w="4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21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0" w:lineRule="exact"/>
              <w:ind w:left="1000"/>
              <w:rPr>
                <w:sz w:val="24"/>
              </w:rPr>
            </w:pPr>
            <w:r>
              <w:rPr>
                <w:spacing w:val="-2"/>
                <w:sz w:val="24"/>
              </w:rPr>
              <w:t>Risikoakseptkriterier</w:t>
            </w:r>
          </w:p>
        </w:tc>
        <w:tc>
          <w:tcPr>
            <w:tcW w:w="81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0" w:lineRule="exact"/>
              <w:ind w:right="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>
        <w:trPr>
          <w:trHeight w:val="280" w:hRule="atLeast"/>
        </w:trPr>
        <w:tc>
          <w:tcPr>
            <w:tcW w:w="4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21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0" w:lineRule="exact"/>
              <w:ind w:left="1000"/>
              <w:rPr>
                <w:sz w:val="24"/>
              </w:rPr>
            </w:pPr>
            <w:r>
              <w:rPr>
                <w:spacing w:val="-2"/>
                <w:sz w:val="24"/>
              </w:rPr>
              <w:t>Risikovurderingsprosess</w:t>
            </w:r>
          </w:p>
        </w:tc>
        <w:tc>
          <w:tcPr>
            <w:tcW w:w="81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0" w:lineRule="exact"/>
              <w:ind w:right="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>
        <w:trPr>
          <w:trHeight w:val="280" w:hRule="atLeast"/>
        </w:trPr>
        <w:tc>
          <w:tcPr>
            <w:tcW w:w="460" w:type="dxa"/>
          </w:tcPr>
          <w:p>
            <w:pPr>
              <w:pStyle w:val="TableParagraph"/>
              <w:spacing w:line="260" w:lineRule="exact"/>
              <w:ind w:right="7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03</w:t>
            </w:r>
          </w:p>
        </w:tc>
        <w:tc>
          <w:tcPr>
            <w:tcW w:w="41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21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0" w:lineRule="exact"/>
              <w:ind w:left="60"/>
              <w:rPr>
                <w:sz w:val="24"/>
              </w:rPr>
            </w:pPr>
            <w:r>
              <w:rPr>
                <w:sz w:val="24"/>
              </w:rPr>
              <w:t>TRINN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1: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IDENTIFISERE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UØNSKEDE</w:t>
            </w:r>
            <w:r>
              <w:rPr>
                <w:spacing w:val="-9"/>
                <w:sz w:val="24"/>
              </w:rPr>
              <w:t> </w:t>
            </w:r>
            <w:r>
              <w:rPr>
                <w:spacing w:val="-2"/>
                <w:sz w:val="24"/>
              </w:rPr>
              <w:t>HENDELSER</w:t>
            </w:r>
          </w:p>
        </w:tc>
        <w:tc>
          <w:tcPr>
            <w:tcW w:w="81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0" w:lineRule="exact"/>
              <w:ind w:right="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</w:tr>
      <w:tr>
        <w:trPr>
          <w:trHeight w:val="280" w:hRule="atLeast"/>
        </w:trPr>
        <w:tc>
          <w:tcPr>
            <w:tcW w:w="4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0" w:type="dxa"/>
          </w:tcPr>
          <w:p>
            <w:pPr>
              <w:pStyle w:val="TableParagraph"/>
              <w:spacing w:line="260" w:lineRule="exact"/>
              <w:ind w:left="23" w:righ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A</w:t>
            </w:r>
          </w:p>
        </w:tc>
        <w:tc>
          <w:tcPr>
            <w:tcW w:w="821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0" w:lineRule="exact"/>
              <w:ind w:left="1000"/>
              <w:rPr>
                <w:sz w:val="24"/>
              </w:rPr>
            </w:pPr>
            <w:r>
              <w:rPr>
                <w:sz w:val="24"/>
              </w:rPr>
              <w:t>KARTLEGGE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FARER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OG</w:t>
            </w:r>
            <w:r>
              <w:rPr>
                <w:spacing w:val="-16"/>
                <w:sz w:val="24"/>
              </w:rPr>
              <w:t> </w:t>
            </w:r>
            <w:r>
              <w:rPr>
                <w:spacing w:val="-2"/>
                <w:sz w:val="24"/>
              </w:rPr>
              <w:t>TRUSLER</w:t>
            </w:r>
          </w:p>
        </w:tc>
        <w:tc>
          <w:tcPr>
            <w:tcW w:w="81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0" w:lineRule="exact"/>
              <w:ind w:right="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</w:tr>
      <w:tr>
        <w:trPr>
          <w:trHeight w:val="280" w:hRule="atLeast"/>
        </w:trPr>
        <w:tc>
          <w:tcPr>
            <w:tcW w:w="4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21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0" w:lineRule="exact"/>
              <w:ind w:left="1000"/>
              <w:rPr>
                <w:sz w:val="24"/>
              </w:rPr>
            </w:pPr>
            <w:r>
              <w:rPr>
                <w:sz w:val="24"/>
              </w:rPr>
              <w:t>Riving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Byggefase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Fremtidige</w:t>
            </w:r>
            <w:r>
              <w:rPr>
                <w:spacing w:val="10"/>
                <w:sz w:val="24"/>
              </w:rPr>
              <w:t> </w:t>
            </w:r>
            <w:r>
              <w:rPr>
                <w:spacing w:val="-2"/>
                <w:sz w:val="24"/>
              </w:rPr>
              <w:t>arbeider</w:t>
            </w:r>
          </w:p>
        </w:tc>
        <w:tc>
          <w:tcPr>
            <w:tcW w:w="81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0" w:lineRule="exact"/>
              <w:ind w:right="5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>
        <w:trPr>
          <w:trHeight w:val="280" w:hRule="atLeast"/>
        </w:trPr>
        <w:tc>
          <w:tcPr>
            <w:tcW w:w="4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0" w:type="dxa"/>
          </w:tcPr>
          <w:p>
            <w:pPr>
              <w:pStyle w:val="TableParagraph"/>
              <w:spacing w:line="260" w:lineRule="exact"/>
              <w:ind w:left="23" w:righ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B</w:t>
            </w:r>
          </w:p>
        </w:tc>
        <w:tc>
          <w:tcPr>
            <w:tcW w:w="821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0" w:lineRule="exact"/>
              <w:ind w:left="1000"/>
              <w:rPr>
                <w:sz w:val="24"/>
              </w:rPr>
            </w:pPr>
            <w:r>
              <w:rPr>
                <w:sz w:val="24"/>
              </w:rPr>
              <w:t>SPESIFISERE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UØNSKEDE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2"/>
                <w:sz w:val="24"/>
              </w:rPr>
              <w:t>HENDELSER</w:t>
            </w:r>
          </w:p>
        </w:tc>
        <w:tc>
          <w:tcPr>
            <w:tcW w:w="81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0" w:lineRule="exact"/>
              <w:ind w:right="5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</w:tr>
      <w:tr>
        <w:trPr>
          <w:trHeight w:val="280" w:hRule="atLeast"/>
        </w:trPr>
        <w:tc>
          <w:tcPr>
            <w:tcW w:w="4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21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0" w:lineRule="exact"/>
              <w:ind w:left="1000"/>
              <w:rPr>
                <w:sz w:val="24"/>
              </w:rPr>
            </w:pPr>
            <w:r>
              <w:rPr>
                <w:sz w:val="24"/>
              </w:rPr>
              <w:t>Riving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Byggefase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Fremtidige</w:t>
            </w:r>
            <w:r>
              <w:rPr>
                <w:spacing w:val="10"/>
                <w:sz w:val="24"/>
              </w:rPr>
              <w:t> </w:t>
            </w:r>
            <w:r>
              <w:rPr>
                <w:spacing w:val="-2"/>
                <w:sz w:val="24"/>
              </w:rPr>
              <w:t>arbeider</w:t>
            </w:r>
          </w:p>
        </w:tc>
        <w:tc>
          <w:tcPr>
            <w:tcW w:w="81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0" w:lineRule="exact"/>
              <w:ind w:right="5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</w:tr>
      <w:tr>
        <w:trPr>
          <w:trHeight w:val="280" w:hRule="atLeast"/>
        </w:trPr>
        <w:tc>
          <w:tcPr>
            <w:tcW w:w="460" w:type="dxa"/>
          </w:tcPr>
          <w:p>
            <w:pPr>
              <w:pStyle w:val="TableParagraph"/>
              <w:spacing w:line="260" w:lineRule="exact"/>
              <w:ind w:right="7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04</w:t>
            </w:r>
          </w:p>
        </w:tc>
        <w:tc>
          <w:tcPr>
            <w:tcW w:w="41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21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0" w:lineRule="exact"/>
              <w:ind w:left="60"/>
              <w:rPr>
                <w:sz w:val="24"/>
              </w:rPr>
            </w:pPr>
            <w:r>
              <w:rPr>
                <w:sz w:val="24"/>
              </w:rPr>
              <w:t>TRINN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2: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2"/>
                <w:sz w:val="24"/>
              </w:rPr>
              <w:t>RISIKOANALYSE</w:t>
            </w:r>
          </w:p>
        </w:tc>
        <w:tc>
          <w:tcPr>
            <w:tcW w:w="81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0" w:lineRule="exact"/>
              <w:ind w:right="5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>
        <w:trPr>
          <w:trHeight w:val="280" w:hRule="atLeast"/>
        </w:trPr>
        <w:tc>
          <w:tcPr>
            <w:tcW w:w="4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0" w:type="dxa"/>
          </w:tcPr>
          <w:p>
            <w:pPr>
              <w:pStyle w:val="TableParagraph"/>
              <w:spacing w:line="260" w:lineRule="exact"/>
              <w:ind w:left="23" w:righ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A</w:t>
            </w:r>
          </w:p>
        </w:tc>
        <w:tc>
          <w:tcPr>
            <w:tcW w:w="821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0" w:lineRule="exact"/>
              <w:ind w:left="1000"/>
              <w:rPr>
                <w:sz w:val="24"/>
              </w:rPr>
            </w:pPr>
            <w:r>
              <w:rPr>
                <w:sz w:val="24"/>
              </w:rPr>
              <w:t>VURDERE</w:t>
            </w:r>
            <w:r>
              <w:rPr>
                <w:spacing w:val="15"/>
                <w:sz w:val="24"/>
              </w:rPr>
              <w:t> </w:t>
            </w:r>
            <w:r>
              <w:rPr>
                <w:spacing w:val="-2"/>
                <w:sz w:val="24"/>
              </w:rPr>
              <w:t>SÅRBARHET</w:t>
            </w:r>
          </w:p>
        </w:tc>
        <w:tc>
          <w:tcPr>
            <w:tcW w:w="81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0" w:lineRule="exact"/>
              <w:ind w:right="5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</w:tr>
      <w:tr>
        <w:trPr>
          <w:trHeight w:val="280" w:hRule="atLeast"/>
        </w:trPr>
        <w:tc>
          <w:tcPr>
            <w:tcW w:w="4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0" w:type="dxa"/>
          </w:tcPr>
          <w:p>
            <w:pPr>
              <w:pStyle w:val="TableParagraph"/>
              <w:spacing w:line="260" w:lineRule="exact"/>
              <w:ind w:left="23" w:righ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B</w:t>
            </w:r>
          </w:p>
        </w:tc>
        <w:tc>
          <w:tcPr>
            <w:tcW w:w="821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0" w:lineRule="exact"/>
              <w:ind w:left="1000"/>
              <w:rPr>
                <w:sz w:val="24"/>
              </w:rPr>
            </w:pPr>
            <w:r>
              <w:rPr>
                <w:sz w:val="24"/>
              </w:rPr>
              <w:t>VURDERE</w:t>
            </w:r>
            <w:r>
              <w:rPr>
                <w:spacing w:val="15"/>
                <w:sz w:val="24"/>
              </w:rPr>
              <w:t> </w:t>
            </w:r>
            <w:r>
              <w:rPr>
                <w:spacing w:val="-2"/>
                <w:sz w:val="24"/>
              </w:rPr>
              <w:t>SANNSYNLIGHET</w:t>
            </w:r>
          </w:p>
        </w:tc>
        <w:tc>
          <w:tcPr>
            <w:tcW w:w="81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0" w:lineRule="exact"/>
              <w:ind w:right="5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</w:tr>
      <w:tr>
        <w:trPr>
          <w:trHeight w:val="280" w:hRule="atLeast"/>
        </w:trPr>
        <w:tc>
          <w:tcPr>
            <w:tcW w:w="4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0" w:type="dxa"/>
          </w:tcPr>
          <w:p>
            <w:pPr>
              <w:pStyle w:val="TableParagraph"/>
              <w:spacing w:line="260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C</w:t>
            </w:r>
          </w:p>
        </w:tc>
        <w:tc>
          <w:tcPr>
            <w:tcW w:w="821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0" w:lineRule="exact"/>
              <w:ind w:left="1000"/>
              <w:rPr>
                <w:sz w:val="24"/>
              </w:rPr>
            </w:pPr>
            <w:r>
              <w:rPr>
                <w:sz w:val="24"/>
              </w:rPr>
              <w:t>VURDERE</w:t>
            </w:r>
            <w:r>
              <w:rPr>
                <w:spacing w:val="15"/>
                <w:sz w:val="24"/>
              </w:rPr>
              <w:t> </w:t>
            </w:r>
            <w:r>
              <w:rPr>
                <w:spacing w:val="-2"/>
                <w:sz w:val="24"/>
              </w:rPr>
              <w:t>KONSEKVENSER</w:t>
            </w:r>
          </w:p>
        </w:tc>
        <w:tc>
          <w:tcPr>
            <w:tcW w:w="81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0" w:lineRule="exact"/>
              <w:ind w:right="5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</w:tr>
      <w:tr>
        <w:trPr>
          <w:trHeight w:val="320" w:hRule="atLeast"/>
        </w:trPr>
        <w:tc>
          <w:tcPr>
            <w:tcW w:w="46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10" w:type="dxa"/>
          </w:tcPr>
          <w:p>
            <w:pPr>
              <w:pStyle w:val="TableParagraph"/>
              <w:spacing w:line="265" w:lineRule="exact" w:before="35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D</w:t>
            </w:r>
          </w:p>
        </w:tc>
        <w:tc>
          <w:tcPr>
            <w:tcW w:w="821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5" w:lineRule="exact" w:before="35"/>
              <w:ind w:left="1000"/>
              <w:rPr>
                <w:sz w:val="24"/>
              </w:rPr>
            </w:pPr>
            <w:r>
              <w:rPr>
                <w:sz w:val="24"/>
              </w:rPr>
              <w:t>BESKRIVE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2"/>
                <w:sz w:val="24"/>
              </w:rPr>
              <w:t>USIKKERHET</w:t>
            </w:r>
          </w:p>
        </w:tc>
        <w:tc>
          <w:tcPr>
            <w:tcW w:w="81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5" w:lineRule="exact" w:before="35"/>
              <w:ind w:right="5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</w:tr>
      <w:tr>
        <w:trPr>
          <w:trHeight w:val="280" w:hRule="atLeast"/>
        </w:trPr>
        <w:tc>
          <w:tcPr>
            <w:tcW w:w="4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0" w:type="dxa"/>
          </w:tcPr>
          <w:p>
            <w:pPr>
              <w:pStyle w:val="TableParagraph"/>
              <w:spacing w:line="260" w:lineRule="exact"/>
              <w:ind w:left="23" w:righ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E</w:t>
            </w:r>
          </w:p>
        </w:tc>
        <w:tc>
          <w:tcPr>
            <w:tcW w:w="821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0" w:lineRule="exact"/>
              <w:ind w:left="1000"/>
              <w:rPr>
                <w:sz w:val="24"/>
              </w:rPr>
            </w:pPr>
            <w:r>
              <w:rPr>
                <w:sz w:val="24"/>
              </w:rPr>
              <w:t>BESKRIVE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2"/>
                <w:sz w:val="24"/>
              </w:rPr>
              <w:t>RISIKO</w:t>
            </w:r>
          </w:p>
        </w:tc>
        <w:tc>
          <w:tcPr>
            <w:tcW w:w="81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0" w:lineRule="exact"/>
              <w:ind w:right="5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</w:tr>
      <w:tr>
        <w:trPr>
          <w:trHeight w:val="280" w:hRule="atLeast"/>
        </w:trPr>
        <w:tc>
          <w:tcPr>
            <w:tcW w:w="460" w:type="dxa"/>
          </w:tcPr>
          <w:p>
            <w:pPr>
              <w:pStyle w:val="TableParagraph"/>
              <w:spacing w:line="260" w:lineRule="exact"/>
              <w:ind w:right="7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05</w:t>
            </w:r>
          </w:p>
        </w:tc>
        <w:tc>
          <w:tcPr>
            <w:tcW w:w="41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21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0" w:lineRule="exact"/>
              <w:ind w:left="60"/>
              <w:rPr>
                <w:sz w:val="24"/>
              </w:rPr>
            </w:pPr>
            <w:r>
              <w:rPr>
                <w:sz w:val="24"/>
              </w:rPr>
              <w:t>TRINN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3: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2"/>
                <w:sz w:val="24"/>
              </w:rPr>
              <w:t>RISIKOEVALUERING</w:t>
            </w:r>
          </w:p>
        </w:tc>
        <w:tc>
          <w:tcPr>
            <w:tcW w:w="81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0" w:lineRule="exact"/>
              <w:ind w:right="5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</w:tr>
      <w:tr>
        <w:trPr>
          <w:trHeight w:val="280" w:hRule="atLeast"/>
        </w:trPr>
        <w:tc>
          <w:tcPr>
            <w:tcW w:w="4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0" w:type="dxa"/>
          </w:tcPr>
          <w:p>
            <w:pPr>
              <w:pStyle w:val="TableParagraph"/>
              <w:spacing w:line="260" w:lineRule="exact"/>
              <w:ind w:left="23" w:righ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A</w:t>
            </w:r>
          </w:p>
        </w:tc>
        <w:tc>
          <w:tcPr>
            <w:tcW w:w="821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0" w:lineRule="exact"/>
              <w:ind w:left="1000"/>
              <w:rPr>
                <w:sz w:val="24"/>
              </w:rPr>
            </w:pPr>
            <w:r>
              <w:rPr>
                <w:sz w:val="24"/>
              </w:rPr>
              <w:t>VURDERE OPPNÅELSE AV </w:t>
            </w:r>
            <w:r>
              <w:rPr>
                <w:spacing w:val="-2"/>
                <w:sz w:val="24"/>
              </w:rPr>
              <w:t>SIKKERHETSMÅL</w:t>
            </w:r>
          </w:p>
        </w:tc>
        <w:tc>
          <w:tcPr>
            <w:tcW w:w="81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0" w:lineRule="exact"/>
              <w:ind w:right="5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</w:tr>
      <w:tr>
        <w:trPr>
          <w:trHeight w:val="280" w:hRule="atLeast"/>
        </w:trPr>
        <w:tc>
          <w:tcPr>
            <w:tcW w:w="4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0" w:type="dxa"/>
          </w:tcPr>
          <w:p>
            <w:pPr>
              <w:pStyle w:val="TableParagraph"/>
              <w:spacing w:line="260" w:lineRule="exact"/>
              <w:ind w:left="23" w:righ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B</w:t>
            </w:r>
          </w:p>
        </w:tc>
        <w:tc>
          <w:tcPr>
            <w:tcW w:w="821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0" w:lineRule="exact"/>
              <w:ind w:left="1000"/>
              <w:rPr>
                <w:sz w:val="24"/>
              </w:rPr>
            </w:pPr>
            <w:r>
              <w:rPr>
                <w:sz w:val="24"/>
              </w:rPr>
              <w:t>FORESLÅ</w:t>
            </w:r>
            <w:r>
              <w:rPr>
                <w:spacing w:val="-19"/>
                <w:sz w:val="24"/>
              </w:rPr>
              <w:t> </w:t>
            </w:r>
            <w:r>
              <w:rPr>
                <w:sz w:val="24"/>
              </w:rPr>
              <w:t>HÅNDTERING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AV</w:t>
            </w:r>
            <w:r>
              <w:rPr>
                <w:spacing w:val="-16"/>
                <w:sz w:val="24"/>
              </w:rPr>
              <w:t> </w:t>
            </w:r>
            <w:r>
              <w:rPr>
                <w:sz w:val="24"/>
              </w:rPr>
              <w:t>RISIKO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OG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SPESIFIKKE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2"/>
                <w:sz w:val="24"/>
              </w:rPr>
              <w:t>TILTAK</w:t>
            </w:r>
          </w:p>
        </w:tc>
        <w:tc>
          <w:tcPr>
            <w:tcW w:w="81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0" w:lineRule="exact"/>
              <w:ind w:right="5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</w:tr>
      <w:tr>
        <w:trPr>
          <w:trHeight w:val="280" w:hRule="atLeast"/>
        </w:trPr>
        <w:tc>
          <w:tcPr>
            <w:tcW w:w="4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21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0" w:lineRule="exact"/>
              <w:ind w:left="1000"/>
              <w:rPr>
                <w:sz w:val="24"/>
              </w:rPr>
            </w:pPr>
            <w:r>
              <w:rPr>
                <w:sz w:val="24"/>
              </w:rPr>
              <w:t>Spesifikke</w:t>
            </w:r>
            <w:r>
              <w:rPr>
                <w:spacing w:val="12"/>
                <w:sz w:val="24"/>
              </w:rPr>
              <w:t> </w:t>
            </w:r>
            <w:r>
              <w:rPr>
                <w:spacing w:val="-2"/>
                <w:sz w:val="24"/>
              </w:rPr>
              <w:t>tiltak</w:t>
            </w:r>
          </w:p>
        </w:tc>
        <w:tc>
          <w:tcPr>
            <w:tcW w:w="810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0" w:lineRule="exact"/>
              <w:ind w:right="5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</w:tr>
    </w:tbl>
    <w:p>
      <w:pPr>
        <w:spacing w:after="0" w:line="260" w:lineRule="exact"/>
        <w:jc w:val="right"/>
        <w:rPr>
          <w:sz w:val="24"/>
        </w:rPr>
        <w:sectPr>
          <w:pgSz w:w="11900" w:h="16840"/>
          <w:pgMar w:header="461" w:footer="789" w:top="980" w:bottom="980" w:left="900" w:right="900"/>
        </w:sectPr>
      </w:pPr>
    </w:p>
    <w:p>
      <w:pPr>
        <w:pStyle w:val="ListParagraph"/>
        <w:numPr>
          <w:ilvl w:val="0"/>
          <w:numId w:val="1"/>
        </w:numPr>
        <w:tabs>
          <w:tab w:pos="719" w:val="left" w:leader="none"/>
        </w:tabs>
        <w:spacing w:line="240" w:lineRule="auto" w:before="95" w:after="0"/>
        <w:ind w:left="719" w:right="0" w:hanging="539"/>
        <w:jc w:val="left"/>
        <w:rPr>
          <w:sz w:val="40"/>
        </w:rPr>
      </w:pPr>
      <w:r>
        <w:rPr>
          <w:spacing w:val="-2"/>
          <w:w w:val="90"/>
          <w:sz w:val="40"/>
        </w:rPr>
        <w:t>SAMMENDRAG</w:t>
      </w:r>
    </w:p>
    <w:p>
      <w:pPr>
        <w:pStyle w:val="BodyText"/>
        <w:spacing w:before="41"/>
        <w:rPr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635000</wp:posOffset>
                </wp:positionH>
                <wp:positionV relativeFrom="paragraph">
                  <wp:posOffset>187895</wp:posOffset>
                </wp:positionV>
                <wp:extent cx="6286500" cy="1270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628650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86500" h="12700">
                              <a:moveTo>
                                <a:pt x="6286500" y="0"/>
                              </a:moveTo>
                              <a:lnTo>
                                <a:pt x="0" y="0"/>
                              </a:lnTo>
                              <a:lnTo>
                                <a:pt x="0" y="12700"/>
                              </a:lnTo>
                              <a:lnTo>
                                <a:pt x="6286500" y="12700"/>
                              </a:lnTo>
                              <a:lnTo>
                                <a:pt x="62865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0pt;margin-top:14.794922pt;width:495pt;height:1pt;mso-position-horizontal-relative:page;mso-position-vertical-relative:paragraph;z-index:-15727616;mso-wrap-distance-left:0;mso-wrap-distance-right:0" id="docshape4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BodyText"/>
        <w:spacing w:before="20"/>
      </w:pPr>
    </w:p>
    <w:p>
      <w:pPr>
        <w:pStyle w:val="BodyText"/>
        <w:spacing w:line="379" w:lineRule="auto"/>
        <w:ind w:left="160" w:right="190"/>
      </w:pPr>
      <w:r>
        <w:rPr/>
        <w:t>Restrisikorapporten</w:t>
      </w:r>
      <w:r>
        <w:rPr>
          <w:spacing w:val="-10"/>
        </w:rPr>
        <w:t> </w:t>
      </w:r>
      <w:r>
        <w:rPr/>
        <w:t>for</w:t>
      </w:r>
      <w:r>
        <w:rPr>
          <w:spacing w:val="-2"/>
        </w:rPr>
        <w:t> </w:t>
      </w:r>
      <w:r>
        <w:rPr/>
        <w:t>sikkerhet,</w:t>
      </w:r>
      <w:r>
        <w:rPr>
          <w:spacing w:val="-10"/>
        </w:rPr>
        <w:t> </w:t>
      </w:r>
      <w:r>
        <w:rPr/>
        <w:t>helse</w:t>
      </w:r>
      <w:r>
        <w:rPr>
          <w:spacing w:val="-10"/>
        </w:rPr>
        <w:t> </w:t>
      </w:r>
      <w:r>
        <w:rPr/>
        <w:t>og</w:t>
      </w:r>
      <w:r>
        <w:rPr>
          <w:spacing w:val="-10"/>
        </w:rPr>
        <w:t> </w:t>
      </w:r>
      <w:r>
        <w:rPr/>
        <w:t>arbeidsmiljø</w:t>
      </w:r>
      <w:r>
        <w:rPr>
          <w:spacing w:val="-3"/>
        </w:rPr>
        <w:t> </w:t>
      </w:r>
      <w:r>
        <w:rPr/>
        <w:t>(SHA)</w:t>
      </w:r>
      <w:r>
        <w:rPr>
          <w:spacing w:val="-2"/>
        </w:rPr>
        <w:t> </w:t>
      </w:r>
      <w:r>
        <w:rPr/>
        <w:t>omfatter</w:t>
      </w:r>
      <w:r>
        <w:rPr>
          <w:spacing w:val="-2"/>
        </w:rPr>
        <w:t> </w:t>
      </w:r>
      <w:r>
        <w:rPr/>
        <w:t>prosjektet</w:t>
      </w:r>
      <w:r>
        <w:rPr>
          <w:spacing w:val="-10"/>
        </w:rPr>
        <w:t> </w:t>
      </w:r>
      <w:r>
        <w:rPr/>
        <w:t>og</w:t>
      </w:r>
      <w:r>
        <w:rPr>
          <w:spacing w:val="-10"/>
        </w:rPr>
        <w:t> </w:t>
      </w:r>
      <w:r>
        <w:rPr/>
        <w:t>er</w:t>
      </w:r>
      <w:r>
        <w:rPr>
          <w:spacing w:val="-2"/>
        </w:rPr>
        <w:t> </w:t>
      </w:r>
      <w:r>
        <w:rPr/>
        <w:t>utarbeidet</w:t>
      </w:r>
      <w:r>
        <w:rPr>
          <w:spacing w:val="-10"/>
        </w:rPr>
        <w:t> </w:t>
      </w:r>
      <w:r>
        <w:rPr/>
        <w:t>i </w:t>
      </w:r>
      <w:r>
        <w:rPr>
          <w:spacing w:val="-2"/>
        </w:rPr>
        <w:t>Prosjektering.</w:t>
      </w:r>
    </w:p>
    <w:p>
      <w:pPr>
        <w:pStyle w:val="BodyText"/>
        <w:spacing w:line="214" w:lineRule="exact"/>
        <w:ind w:left="160"/>
      </w:pPr>
      <w:r>
        <w:rPr/>
        <w:t>Risikovurderingen</w:t>
      </w:r>
      <w:r>
        <w:rPr>
          <w:spacing w:val="-7"/>
        </w:rPr>
        <w:t> </w:t>
      </w:r>
      <w:r>
        <w:rPr/>
        <w:t>tar</w:t>
      </w:r>
      <w:r>
        <w:rPr>
          <w:spacing w:val="3"/>
        </w:rPr>
        <w:t> </w:t>
      </w:r>
      <w:r>
        <w:rPr/>
        <w:t>for</w:t>
      </w:r>
      <w:r>
        <w:rPr>
          <w:spacing w:val="2"/>
        </w:rPr>
        <w:t> </w:t>
      </w:r>
      <w:r>
        <w:rPr/>
        <w:t>seg</w:t>
      </w:r>
      <w:r>
        <w:rPr>
          <w:spacing w:val="-6"/>
        </w:rPr>
        <w:t> </w:t>
      </w:r>
      <w:r>
        <w:rPr/>
        <w:t>de</w:t>
      </w:r>
      <w:r>
        <w:rPr>
          <w:spacing w:val="-6"/>
        </w:rPr>
        <w:t> </w:t>
      </w:r>
      <w:r>
        <w:rPr/>
        <w:t>risikoer</w:t>
      </w:r>
      <w:r>
        <w:rPr>
          <w:spacing w:val="2"/>
        </w:rPr>
        <w:t> </w:t>
      </w:r>
      <w:r>
        <w:rPr/>
        <w:t>byggherren</w:t>
      </w:r>
      <w:r>
        <w:rPr>
          <w:spacing w:val="-6"/>
        </w:rPr>
        <w:t> </w:t>
      </w:r>
      <w:r>
        <w:rPr/>
        <w:t>kjenner</w:t>
      </w:r>
      <w:r>
        <w:rPr>
          <w:spacing w:val="3"/>
        </w:rPr>
        <w:t> </w:t>
      </w:r>
      <w:r>
        <w:rPr/>
        <w:t>til</w:t>
      </w:r>
      <w:r>
        <w:rPr>
          <w:spacing w:val="-13"/>
        </w:rPr>
        <w:t> </w:t>
      </w:r>
      <w:r>
        <w:rPr/>
        <w:t>ved</w:t>
      </w:r>
      <w:r>
        <w:rPr>
          <w:spacing w:val="-6"/>
        </w:rPr>
        <w:t> </w:t>
      </w:r>
      <w:r>
        <w:rPr/>
        <w:t>siste</w:t>
      </w:r>
      <w:r>
        <w:rPr>
          <w:spacing w:val="-7"/>
        </w:rPr>
        <w:t> </w:t>
      </w:r>
      <w:r>
        <w:rPr/>
        <w:t>dato</w:t>
      </w:r>
      <w:r>
        <w:rPr>
          <w:spacing w:val="-6"/>
        </w:rPr>
        <w:t> </w:t>
      </w:r>
      <w:r>
        <w:rPr/>
        <w:t>for</w:t>
      </w:r>
      <w:r>
        <w:rPr>
          <w:spacing w:val="3"/>
        </w:rPr>
        <w:t> </w:t>
      </w:r>
      <w:r>
        <w:rPr/>
        <w:t>risikovurdering</w:t>
      </w:r>
      <w:r>
        <w:rPr>
          <w:spacing w:val="-6"/>
        </w:rPr>
        <w:t> </w:t>
      </w:r>
      <w:r>
        <w:rPr>
          <w:spacing w:val="-5"/>
        </w:rPr>
        <w:t>(se</w:t>
      </w:r>
    </w:p>
    <w:p>
      <w:pPr>
        <w:pStyle w:val="BodyText"/>
        <w:spacing w:line="266" w:lineRule="auto" w:before="27"/>
        <w:ind w:left="160" w:right="4079"/>
      </w:pPr>
      <w:r>
        <w:rPr/>
        <w:t>neste</w:t>
      </w:r>
      <w:r>
        <w:rPr>
          <w:spacing w:val="-9"/>
        </w:rPr>
        <w:t> </w:t>
      </w:r>
      <w:r>
        <w:rPr/>
        <w:t>avsnitt) ved</w:t>
      </w:r>
      <w:r>
        <w:rPr>
          <w:spacing w:val="-9"/>
        </w:rPr>
        <w:t> </w:t>
      </w:r>
      <w:r>
        <w:rPr/>
        <w:t>utarbeidelse</w:t>
      </w:r>
      <w:r>
        <w:rPr>
          <w:spacing w:val="-9"/>
        </w:rPr>
        <w:t> </w:t>
      </w:r>
      <w:r>
        <w:rPr/>
        <w:t>av konkurransegrunnlag</w:t>
      </w:r>
      <w:r>
        <w:rPr>
          <w:spacing w:val="-9"/>
        </w:rPr>
        <w:t> </w:t>
      </w:r>
      <w:r>
        <w:rPr/>
        <w:t>for </w:t>
      </w:r>
      <w:r>
        <w:rPr>
          <w:spacing w:val="-2"/>
        </w:rPr>
        <w:t>Generalentreprise</w:t>
      </w:r>
    </w:p>
    <w:p>
      <w:pPr>
        <w:pStyle w:val="BodyText"/>
        <w:spacing w:before="19"/>
        <w:ind w:left="160"/>
      </w:pPr>
      <w:r>
        <w:rPr/>
        <w:t>Restrisikoer fra</w:t>
      </w:r>
      <w:r>
        <w:rPr>
          <w:spacing w:val="-7"/>
        </w:rPr>
        <w:t> </w:t>
      </w:r>
      <w:r>
        <w:rPr/>
        <w:t>fasen</w:t>
      </w:r>
      <w:r>
        <w:rPr>
          <w:spacing w:val="-6"/>
        </w:rPr>
        <w:t> </w:t>
      </w:r>
      <w:r>
        <w:rPr/>
        <w:t>videreføres</w:t>
      </w:r>
      <w:r>
        <w:rPr>
          <w:spacing w:val="5"/>
        </w:rPr>
        <w:t> </w:t>
      </w:r>
      <w:r>
        <w:rPr/>
        <w:t>til</w:t>
      </w:r>
      <w:r>
        <w:rPr>
          <w:spacing w:val="-13"/>
        </w:rPr>
        <w:t> </w:t>
      </w:r>
      <w:r>
        <w:rPr/>
        <w:t>de</w:t>
      </w:r>
      <w:r>
        <w:rPr>
          <w:spacing w:val="-7"/>
        </w:rPr>
        <w:t> </w:t>
      </w:r>
      <w:r>
        <w:rPr/>
        <w:t>utførende</w:t>
      </w:r>
      <w:r>
        <w:rPr>
          <w:spacing w:val="-6"/>
        </w:rPr>
        <w:t> </w:t>
      </w:r>
      <w:r>
        <w:rPr/>
        <w:t>virksomheter</w:t>
      </w:r>
      <w:r>
        <w:rPr>
          <w:spacing w:val="2"/>
        </w:rPr>
        <w:t> </w:t>
      </w:r>
      <w:r>
        <w:rPr/>
        <w:t>for</w:t>
      </w:r>
      <w:r>
        <w:rPr>
          <w:spacing w:val="2"/>
        </w:rPr>
        <w:t> </w:t>
      </w:r>
      <w:r>
        <w:rPr/>
        <w:t>håndtering</w:t>
      </w:r>
      <w:r>
        <w:rPr>
          <w:spacing w:val="-6"/>
        </w:rPr>
        <w:t> </w:t>
      </w:r>
      <w:r>
        <w:rPr/>
        <w:t>i</w:t>
      </w:r>
      <w:r>
        <w:rPr>
          <w:spacing w:val="-13"/>
        </w:rPr>
        <w:t> </w:t>
      </w:r>
      <w:r>
        <w:rPr>
          <w:spacing w:val="-2"/>
        </w:rPr>
        <w:t>prosjektet.</w:t>
      </w:r>
    </w:p>
    <w:p>
      <w:pPr>
        <w:pStyle w:val="BodyText"/>
        <w:spacing w:before="54"/>
      </w:pPr>
    </w:p>
    <w:p>
      <w:pPr>
        <w:pStyle w:val="BodyText"/>
        <w:spacing w:line="247" w:lineRule="auto"/>
        <w:ind w:left="160"/>
      </w:pPr>
      <w:r>
        <w:rPr/>
        <w:t>Restrisikorapporten</w:t>
      </w:r>
      <w:r>
        <w:rPr>
          <w:spacing w:val="-5"/>
        </w:rPr>
        <w:t> </w:t>
      </w:r>
      <w:r>
        <w:rPr/>
        <w:t>sammenfatter farene</w:t>
      </w:r>
      <w:r>
        <w:rPr>
          <w:spacing w:val="-5"/>
        </w:rPr>
        <w:t> </w:t>
      </w:r>
      <w:r>
        <w:rPr/>
        <w:t>som</w:t>
      </w:r>
      <w:r>
        <w:rPr>
          <w:spacing w:val="-6"/>
        </w:rPr>
        <w:t> </w:t>
      </w:r>
      <w:r>
        <w:rPr/>
        <w:t>ble</w:t>
      </w:r>
      <w:r>
        <w:rPr>
          <w:spacing w:val="-5"/>
        </w:rPr>
        <w:t> </w:t>
      </w:r>
      <w:r>
        <w:rPr/>
        <w:t>avdekket</w:t>
      </w:r>
      <w:r>
        <w:rPr>
          <w:spacing w:val="-4"/>
        </w:rPr>
        <w:t> </w:t>
      </w:r>
      <w:r>
        <w:rPr/>
        <w:t>i</w:t>
      </w:r>
      <w:r>
        <w:rPr>
          <w:spacing w:val="-12"/>
        </w:rPr>
        <w:t> </w:t>
      </w:r>
      <w:r>
        <w:rPr/>
        <w:t>tverrfaglig</w:t>
      </w:r>
      <w:r>
        <w:rPr>
          <w:spacing w:val="-5"/>
        </w:rPr>
        <w:t> </w:t>
      </w:r>
      <w:r>
        <w:rPr/>
        <w:t>risikovurderingsmøte </w:t>
      </w:r>
      <w:r>
        <w:rPr>
          <w:spacing w:val="-2"/>
        </w:rPr>
        <w:t>14.03.2024</w:t>
      </w:r>
    </w:p>
    <w:p>
      <w:pPr>
        <w:pStyle w:val="BodyText"/>
        <w:spacing w:line="266" w:lineRule="auto" w:before="39"/>
        <w:ind w:left="160"/>
      </w:pPr>
      <w:r>
        <w:rPr/>
        <w:t>I</w:t>
      </w:r>
      <w:r>
        <w:rPr>
          <w:spacing w:val="-10"/>
        </w:rPr>
        <w:t> </w:t>
      </w:r>
      <w:r>
        <w:rPr/>
        <w:t>tillegg</w:t>
      </w:r>
      <w:r>
        <w:rPr>
          <w:spacing w:val="-10"/>
        </w:rPr>
        <w:t> </w:t>
      </w:r>
      <w:r>
        <w:rPr/>
        <w:t>til</w:t>
      </w:r>
      <w:r>
        <w:rPr>
          <w:spacing w:val="-16"/>
        </w:rPr>
        <w:t> </w:t>
      </w:r>
      <w:r>
        <w:rPr/>
        <w:t>opplisting</w:t>
      </w:r>
      <w:r>
        <w:rPr>
          <w:spacing w:val="-9"/>
        </w:rPr>
        <w:t> </w:t>
      </w:r>
      <w:r>
        <w:rPr/>
        <w:t>av kjente</w:t>
      </w:r>
      <w:r>
        <w:rPr>
          <w:spacing w:val="-10"/>
        </w:rPr>
        <w:t> </w:t>
      </w:r>
      <w:r>
        <w:rPr/>
        <w:t>farer</w:t>
      </w:r>
      <w:r>
        <w:rPr>
          <w:spacing w:val="-2"/>
        </w:rPr>
        <w:t> </w:t>
      </w:r>
      <w:r>
        <w:rPr/>
        <w:t>presenteres risikoreduserende</w:t>
      </w:r>
      <w:r>
        <w:rPr>
          <w:spacing w:val="-10"/>
        </w:rPr>
        <w:t> </w:t>
      </w:r>
      <w:r>
        <w:rPr/>
        <w:t>tiltak som</w:t>
      </w:r>
      <w:r>
        <w:rPr>
          <w:spacing w:val="-11"/>
        </w:rPr>
        <w:t> </w:t>
      </w:r>
      <w:r>
        <w:rPr/>
        <w:t>skal</w:t>
      </w:r>
      <w:r>
        <w:rPr>
          <w:spacing w:val="-16"/>
        </w:rPr>
        <w:t> </w:t>
      </w:r>
      <w:r>
        <w:rPr/>
        <w:t>håndteres videre</w:t>
      </w:r>
      <w:r>
        <w:rPr>
          <w:spacing w:val="-10"/>
        </w:rPr>
        <w:t> </w:t>
      </w:r>
      <w:r>
        <w:rPr/>
        <w:t>i </w:t>
      </w:r>
      <w:r>
        <w:rPr>
          <w:spacing w:val="-2"/>
        </w:rPr>
        <w:t>utførelsesfasen.</w:t>
      </w:r>
    </w:p>
    <w:p>
      <w:pPr>
        <w:pStyle w:val="BodyText"/>
        <w:spacing w:before="25"/>
      </w:pPr>
    </w:p>
    <w:p>
      <w:pPr>
        <w:pStyle w:val="BodyText"/>
        <w:spacing w:line="266" w:lineRule="auto"/>
        <w:ind w:left="160" w:right="265"/>
      </w:pPr>
      <w:r>
        <w:rPr/>
        <w:t>Her beskrives hvordan</w:t>
      </w:r>
      <w:r>
        <w:rPr>
          <w:spacing w:val="-5"/>
        </w:rPr>
        <w:t> </w:t>
      </w:r>
      <w:r>
        <w:rPr/>
        <w:t>risikoen</w:t>
      </w:r>
      <w:r>
        <w:rPr>
          <w:spacing w:val="-5"/>
        </w:rPr>
        <w:t> </w:t>
      </w:r>
      <w:r>
        <w:rPr/>
        <w:t>er vurdert</w:t>
      </w:r>
      <w:r>
        <w:rPr>
          <w:spacing w:val="-4"/>
        </w:rPr>
        <w:t> </w:t>
      </w:r>
      <w:r>
        <w:rPr/>
        <w:t>etter risikovurderingsmøtet</w:t>
      </w:r>
      <w:r>
        <w:rPr>
          <w:spacing w:val="-4"/>
        </w:rPr>
        <w:t> </w:t>
      </w:r>
      <w:r>
        <w:rPr/>
        <w:t>og</w:t>
      </w:r>
      <w:r>
        <w:rPr>
          <w:spacing w:val="-5"/>
        </w:rPr>
        <w:t> </w:t>
      </w:r>
      <w:r>
        <w:rPr/>
        <w:t>vurderingene</w:t>
      </w:r>
      <w:r>
        <w:rPr>
          <w:spacing w:val="-5"/>
        </w:rPr>
        <w:t> </w:t>
      </w:r>
      <w:r>
        <w:rPr/>
        <w:t>som</w:t>
      </w:r>
      <w:r>
        <w:rPr>
          <w:spacing w:val="-6"/>
        </w:rPr>
        <w:t> </w:t>
      </w:r>
      <w:r>
        <w:rPr/>
        <w:t>blir gjort</w:t>
      </w:r>
      <w:r>
        <w:rPr>
          <w:spacing w:val="40"/>
        </w:rPr>
        <w:t> </w:t>
      </w:r>
      <w:r>
        <w:rPr/>
        <w:t>i etterkant.</w:t>
      </w:r>
    </w:p>
    <w:p>
      <w:pPr>
        <w:pStyle w:val="BodyText"/>
        <w:spacing w:line="266" w:lineRule="auto"/>
        <w:ind w:left="160"/>
      </w:pPr>
      <w:r>
        <w:rPr/>
        <w:t>Det</w:t>
      </w:r>
      <w:r>
        <w:rPr>
          <w:spacing w:val="-11"/>
        </w:rPr>
        <w:t> </w:t>
      </w:r>
      <w:r>
        <w:rPr/>
        <w:t>er</w:t>
      </w:r>
      <w:r>
        <w:rPr>
          <w:spacing w:val="-3"/>
        </w:rPr>
        <w:t> </w:t>
      </w:r>
      <w:r>
        <w:rPr/>
        <w:t>behov for</w:t>
      </w:r>
      <w:r>
        <w:rPr>
          <w:spacing w:val="-3"/>
        </w:rPr>
        <w:t> </w:t>
      </w:r>
      <w:r>
        <w:rPr/>
        <w:t>å</w:t>
      </w:r>
      <w:r>
        <w:rPr>
          <w:spacing w:val="-11"/>
        </w:rPr>
        <w:t> </w:t>
      </w:r>
      <w:r>
        <w:rPr/>
        <w:t>gjennomføre</w:t>
      </w:r>
      <w:r>
        <w:rPr>
          <w:spacing w:val="-11"/>
        </w:rPr>
        <w:t> </w:t>
      </w:r>
      <w:r>
        <w:rPr/>
        <w:t>ytterligere</w:t>
      </w:r>
      <w:r>
        <w:rPr>
          <w:spacing w:val="-11"/>
        </w:rPr>
        <w:t> </w:t>
      </w:r>
      <w:r>
        <w:rPr/>
        <w:t>risikovurderinger</w:t>
      </w:r>
      <w:r>
        <w:rPr>
          <w:spacing w:val="-3"/>
        </w:rPr>
        <w:t> </w:t>
      </w:r>
      <w:r>
        <w:rPr/>
        <w:t>i</w:t>
      </w:r>
      <w:r>
        <w:rPr>
          <w:spacing w:val="-16"/>
        </w:rPr>
        <w:t> </w:t>
      </w:r>
      <w:r>
        <w:rPr/>
        <w:t>detaljprosjekteringen</w:t>
      </w:r>
      <w:r>
        <w:rPr>
          <w:spacing w:val="-10"/>
        </w:rPr>
        <w:t> </w:t>
      </w:r>
      <w:r>
        <w:rPr/>
        <w:t>før</w:t>
      </w:r>
      <w:r>
        <w:rPr>
          <w:spacing w:val="-3"/>
        </w:rPr>
        <w:t> </w:t>
      </w:r>
      <w:r>
        <w:rPr/>
        <w:t>oppstart</w:t>
      </w:r>
      <w:r>
        <w:rPr>
          <w:spacing w:val="-10"/>
        </w:rPr>
        <w:t> </w:t>
      </w:r>
      <w:r>
        <w:rPr/>
        <w:t>av utførende arbeider for å vurdere muligheter til</w:t>
      </w:r>
      <w:r>
        <w:rPr>
          <w:spacing w:val="-4"/>
        </w:rPr>
        <w:t> </w:t>
      </w:r>
      <w:r>
        <w:rPr/>
        <w:t>å redusere risikoen ytterligere.</w:t>
      </w:r>
    </w:p>
    <w:p>
      <w:pPr>
        <w:pStyle w:val="BodyText"/>
        <w:spacing w:before="68"/>
        <w:rPr>
          <w:sz w:val="40"/>
        </w:rPr>
      </w:pPr>
    </w:p>
    <w:p>
      <w:pPr>
        <w:pStyle w:val="Heading1"/>
        <w:numPr>
          <w:ilvl w:val="0"/>
          <w:numId w:val="1"/>
        </w:numPr>
        <w:tabs>
          <w:tab w:pos="719" w:val="left" w:leader="none"/>
        </w:tabs>
        <w:spacing w:line="240" w:lineRule="auto" w:before="0" w:after="0"/>
        <w:ind w:left="719" w:right="0" w:hanging="539"/>
        <w:jc w:val="left"/>
      </w:pPr>
      <w:r>
        <w:rPr>
          <w:w w:val="80"/>
        </w:rPr>
        <w:t>OM</w:t>
      </w:r>
      <w:r>
        <w:rPr>
          <w:spacing w:val="-6"/>
          <w:w w:val="80"/>
        </w:rPr>
        <w:t> </w:t>
      </w:r>
      <w:r>
        <w:rPr>
          <w:w w:val="80"/>
        </w:rPr>
        <w:t>PROSJEKTET</w:t>
      </w:r>
      <w:r>
        <w:rPr>
          <w:spacing w:val="-21"/>
        </w:rPr>
        <w:t> </w:t>
      </w:r>
      <w:r>
        <w:rPr>
          <w:w w:val="80"/>
        </w:rPr>
        <w:t>OG</w:t>
      </w:r>
      <w:r>
        <w:rPr>
          <w:spacing w:val="-18"/>
        </w:rPr>
        <w:t> </w:t>
      </w:r>
      <w:r>
        <w:rPr>
          <w:spacing w:val="-2"/>
          <w:w w:val="80"/>
        </w:rPr>
        <w:t>METODEN</w:t>
      </w:r>
    </w:p>
    <w:p>
      <w:pPr>
        <w:pStyle w:val="BodyText"/>
        <w:spacing w:before="41"/>
        <w:rPr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635000</wp:posOffset>
                </wp:positionH>
                <wp:positionV relativeFrom="paragraph">
                  <wp:posOffset>187706</wp:posOffset>
                </wp:positionV>
                <wp:extent cx="6286500" cy="12700"/>
                <wp:effectExtent l="0" t="0" r="0" b="0"/>
                <wp:wrapTopAndBottom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628650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86500" h="12700">
                              <a:moveTo>
                                <a:pt x="6286500" y="0"/>
                              </a:moveTo>
                              <a:lnTo>
                                <a:pt x="0" y="0"/>
                              </a:lnTo>
                              <a:lnTo>
                                <a:pt x="0" y="12700"/>
                              </a:lnTo>
                              <a:lnTo>
                                <a:pt x="6286500" y="12700"/>
                              </a:lnTo>
                              <a:lnTo>
                                <a:pt x="62865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0pt;margin-top:14.780029pt;width:495pt;height:1pt;mso-position-horizontal-relative:page;mso-position-vertical-relative:paragraph;z-index:-15727104;mso-wrap-distance-left:0;mso-wrap-distance-right:0" id="docshape5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Heading2"/>
        <w:numPr>
          <w:ilvl w:val="1"/>
          <w:numId w:val="1"/>
        </w:numPr>
        <w:tabs>
          <w:tab w:pos="699" w:val="left" w:leader="none"/>
        </w:tabs>
        <w:spacing w:line="240" w:lineRule="auto" w:before="277" w:after="0"/>
        <w:ind w:left="699" w:right="0" w:hanging="539"/>
        <w:jc w:val="left"/>
      </w:pPr>
      <w:r>
        <w:rPr/>
        <w:t>FORMÅL,</w:t>
      </w:r>
      <w:r>
        <w:rPr>
          <w:spacing w:val="2"/>
        </w:rPr>
        <w:t> </w:t>
      </w:r>
      <w:r>
        <w:rPr/>
        <w:t>KRAV</w:t>
      </w:r>
      <w:r>
        <w:rPr>
          <w:spacing w:val="-7"/>
        </w:rPr>
        <w:t> </w:t>
      </w:r>
      <w:r>
        <w:rPr/>
        <w:t>OG</w:t>
      </w:r>
      <w:r>
        <w:rPr>
          <w:spacing w:val="3"/>
        </w:rPr>
        <w:t> </w:t>
      </w:r>
      <w:r>
        <w:rPr>
          <w:spacing w:val="-2"/>
        </w:rPr>
        <w:t>AVGRENSNING</w:t>
      </w:r>
    </w:p>
    <w:p>
      <w:pPr>
        <w:pStyle w:val="BodyText"/>
        <w:spacing w:before="19"/>
        <w:rPr>
          <w:sz w:val="24"/>
        </w:rPr>
      </w:pPr>
    </w:p>
    <w:p>
      <w:pPr>
        <w:pStyle w:val="Heading3"/>
      </w:pPr>
      <w:r>
        <w:rPr>
          <w:spacing w:val="-2"/>
        </w:rPr>
        <w:t>FORMÅL</w:t>
      </w:r>
    </w:p>
    <w:p>
      <w:pPr>
        <w:pStyle w:val="BodyText"/>
        <w:spacing w:before="46"/>
        <w:rPr>
          <w:sz w:val="24"/>
        </w:rPr>
      </w:pPr>
    </w:p>
    <w:p>
      <w:pPr>
        <w:pStyle w:val="BodyText"/>
        <w:spacing w:line="266" w:lineRule="auto"/>
        <w:ind w:left="160"/>
      </w:pPr>
      <w:r>
        <w:rPr/>
        <w:t>Formålet</w:t>
      </w:r>
      <w:r>
        <w:rPr>
          <w:spacing w:val="-6"/>
        </w:rPr>
        <w:t> </w:t>
      </w:r>
      <w:r>
        <w:rPr/>
        <w:t>med</w:t>
      </w:r>
      <w:r>
        <w:rPr>
          <w:spacing w:val="-7"/>
        </w:rPr>
        <w:t> </w:t>
      </w:r>
      <w:r>
        <w:rPr/>
        <w:t>risikovurderingen</w:t>
      </w:r>
      <w:r>
        <w:rPr>
          <w:spacing w:val="-7"/>
        </w:rPr>
        <w:t> </w:t>
      </w:r>
      <w:r>
        <w:rPr/>
        <w:t>for SHA</w:t>
      </w:r>
      <w:r>
        <w:rPr>
          <w:spacing w:val="-10"/>
        </w:rPr>
        <w:t> </w:t>
      </w:r>
      <w:r>
        <w:rPr/>
        <w:t>er å</w:t>
      </w:r>
      <w:r>
        <w:rPr>
          <w:spacing w:val="-7"/>
        </w:rPr>
        <w:t> </w:t>
      </w:r>
      <w:r>
        <w:rPr/>
        <w:t>danne</w:t>
      </w:r>
      <w:r>
        <w:rPr>
          <w:spacing w:val="-7"/>
        </w:rPr>
        <w:t> </w:t>
      </w:r>
      <w:r>
        <w:rPr/>
        <w:t>et</w:t>
      </w:r>
      <w:r>
        <w:rPr>
          <w:spacing w:val="-6"/>
        </w:rPr>
        <w:t> </w:t>
      </w:r>
      <w:r>
        <w:rPr/>
        <w:t>godt</w:t>
      </w:r>
      <w:r>
        <w:rPr>
          <w:spacing w:val="-6"/>
        </w:rPr>
        <w:t> </w:t>
      </w:r>
      <w:r>
        <w:rPr/>
        <w:t>grunnlag</w:t>
      </w:r>
      <w:r>
        <w:rPr>
          <w:spacing w:val="-7"/>
        </w:rPr>
        <w:t> </w:t>
      </w:r>
      <w:r>
        <w:rPr/>
        <w:t>for byggherreforskriftens formålsparagraf</w:t>
      </w:r>
      <w:r>
        <w:rPr>
          <w:spacing w:val="-6"/>
        </w:rPr>
        <w:t> </w:t>
      </w:r>
      <w:r>
        <w:rPr/>
        <w:t>(§1)</w:t>
      </w:r>
      <w:r>
        <w:rPr>
          <w:spacing w:val="2"/>
        </w:rPr>
        <w:t> </w:t>
      </w:r>
      <w:r>
        <w:rPr/>
        <w:t>om</w:t>
      </w:r>
      <w:r>
        <w:rPr>
          <w:spacing w:val="-7"/>
        </w:rPr>
        <w:t> </w:t>
      </w:r>
      <w:r>
        <w:rPr/>
        <w:t>å</w:t>
      </w:r>
      <w:r>
        <w:rPr>
          <w:spacing w:val="-6"/>
        </w:rPr>
        <w:t> </w:t>
      </w:r>
      <w:r>
        <w:rPr/>
        <w:t>verne</w:t>
      </w:r>
      <w:r>
        <w:rPr>
          <w:spacing w:val="-6"/>
        </w:rPr>
        <w:t> </w:t>
      </w:r>
      <w:r>
        <w:rPr/>
        <w:t>arbeidstakerne</w:t>
      </w:r>
      <w:r>
        <w:rPr>
          <w:spacing w:val="-7"/>
        </w:rPr>
        <w:t> </w:t>
      </w:r>
      <w:r>
        <w:rPr/>
        <w:t>mot</w:t>
      </w:r>
      <w:r>
        <w:rPr>
          <w:spacing w:val="-5"/>
        </w:rPr>
        <w:t> </w:t>
      </w:r>
      <w:r>
        <w:rPr/>
        <w:t>farer</w:t>
      </w:r>
      <w:r>
        <w:rPr>
          <w:spacing w:val="2"/>
        </w:rPr>
        <w:t> </w:t>
      </w:r>
      <w:r>
        <w:rPr/>
        <w:t>under</w:t>
      </w:r>
      <w:r>
        <w:rPr>
          <w:spacing w:val="3"/>
        </w:rPr>
        <w:t> </w:t>
      </w:r>
      <w:r>
        <w:rPr/>
        <w:t>bygge-</w:t>
      </w:r>
      <w:r>
        <w:rPr>
          <w:spacing w:val="2"/>
        </w:rPr>
        <w:t> </w:t>
      </w:r>
      <w:r>
        <w:rPr/>
        <w:t>og</w:t>
      </w:r>
      <w:r>
        <w:rPr>
          <w:spacing w:val="-6"/>
        </w:rPr>
        <w:t> </w:t>
      </w:r>
      <w:r>
        <w:rPr>
          <w:spacing w:val="-2"/>
        </w:rPr>
        <w:t>anleggsarbeidene.</w:t>
      </w:r>
    </w:p>
    <w:p>
      <w:pPr>
        <w:pStyle w:val="BodyText"/>
        <w:spacing w:before="26"/>
      </w:pPr>
    </w:p>
    <w:p>
      <w:pPr>
        <w:pStyle w:val="BodyText"/>
        <w:ind w:left="160"/>
      </w:pPr>
      <w:r>
        <w:rPr>
          <w:u w:val="single"/>
        </w:rPr>
        <w:t>Videre</w:t>
      </w:r>
      <w:r>
        <w:rPr>
          <w:spacing w:val="-10"/>
          <w:u w:val="single"/>
        </w:rPr>
        <w:t> </w:t>
      </w:r>
      <w:r>
        <w:rPr>
          <w:u w:val="single"/>
        </w:rPr>
        <w:t>har</w:t>
      </w:r>
      <w:r>
        <w:rPr>
          <w:spacing w:val="-1"/>
          <w:u w:val="single"/>
        </w:rPr>
        <w:t> </w:t>
      </w:r>
      <w:r>
        <w:rPr>
          <w:u w:val="single"/>
        </w:rPr>
        <w:t>risikovurderingen</w:t>
      </w:r>
      <w:r>
        <w:rPr>
          <w:spacing w:val="-9"/>
          <w:u w:val="single"/>
        </w:rPr>
        <w:t> </w:t>
      </w:r>
      <w:r>
        <w:rPr>
          <w:u w:val="single"/>
        </w:rPr>
        <w:t>for</w:t>
      </w:r>
      <w:r>
        <w:rPr>
          <w:spacing w:val="-1"/>
          <w:u w:val="single"/>
        </w:rPr>
        <w:t> </w:t>
      </w:r>
      <w:r>
        <w:rPr>
          <w:u w:val="single"/>
        </w:rPr>
        <w:t>SHA</w:t>
      </w:r>
      <w:r>
        <w:rPr>
          <w:spacing w:val="-12"/>
          <w:u w:val="single"/>
        </w:rPr>
        <w:t> </w:t>
      </w:r>
      <w:r>
        <w:rPr>
          <w:u w:val="single"/>
        </w:rPr>
        <w:t>som</w:t>
      </w:r>
      <w:r>
        <w:rPr>
          <w:spacing w:val="-10"/>
          <w:u w:val="single"/>
        </w:rPr>
        <w:t> </w:t>
      </w:r>
      <w:r>
        <w:rPr>
          <w:u w:val="single"/>
        </w:rPr>
        <w:t>formål</w:t>
      </w:r>
      <w:r>
        <w:rPr>
          <w:spacing w:val="-15"/>
          <w:u w:val="single"/>
        </w:rPr>
        <w:t> </w:t>
      </w:r>
      <w:r>
        <w:rPr>
          <w:spacing w:val="-5"/>
          <w:u w:val="single"/>
        </w:rPr>
        <w:t>å:</w:t>
      </w:r>
    </w:p>
    <w:p>
      <w:pPr>
        <w:pStyle w:val="BodyText"/>
        <w:spacing w:before="18"/>
      </w:pPr>
    </w:p>
    <w:p>
      <w:pPr>
        <w:pStyle w:val="ListParagraph"/>
        <w:numPr>
          <w:ilvl w:val="2"/>
          <w:numId w:val="1"/>
        </w:numPr>
        <w:tabs>
          <w:tab w:pos="1038" w:val="left" w:leader="none"/>
          <w:tab w:pos="1040" w:val="left" w:leader="none"/>
        </w:tabs>
        <w:spacing w:line="266" w:lineRule="auto" w:before="1" w:after="0"/>
        <w:ind w:left="1040" w:right="260" w:hanging="340"/>
        <w:jc w:val="left"/>
        <w:rPr>
          <w:position w:val="2"/>
          <w:sz w:val="22"/>
        </w:rPr>
      </w:pPr>
      <w:r>
        <w:rPr>
          <w:sz w:val="22"/>
        </w:rPr>
        <w:t>kartlegge kjente risikoforhold for SHA i</w:t>
      </w:r>
      <w:r>
        <w:rPr>
          <w:spacing w:val="-3"/>
          <w:sz w:val="22"/>
        </w:rPr>
        <w:t> </w:t>
      </w:r>
      <w:r>
        <w:rPr>
          <w:sz w:val="22"/>
        </w:rPr>
        <w:t>henhold til</w:t>
      </w:r>
      <w:r>
        <w:rPr>
          <w:spacing w:val="-3"/>
          <w:sz w:val="22"/>
        </w:rPr>
        <w:t> </w:t>
      </w:r>
      <w:r>
        <w:rPr>
          <w:sz w:val="22"/>
        </w:rPr>
        <w:t>byggherreforskriften (BHF) §5 b). Kartleggingen</w:t>
      </w:r>
      <w:r>
        <w:rPr>
          <w:spacing w:val="-16"/>
          <w:sz w:val="22"/>
        </w:rPr>
        <w:t> </w:t>
      </w:r>
      <w:r>
        <w:rPr>
          <w:sz w:val="22"/>
        </w:rPr>
        <w:t>omfatter</w:t>
      </w:r>
      <w:r>
        <w:rPr>
          <w:spacing w:val="-15"/>
          <w:sz w:val="22"/>
        </w:rPr>
        <w:t> </w:t>
      </w:r>
      <w:r>
        <w:rPr>
          <w:sz w:val="22"/>
        </w:rPr>
        <w:t>riving,</w:t>
      </w:r>
      <w:r>
        <w:rPr>
          <w:spacing w:val="-15"/>
          <w:sz w:val="22"/>
        </w:rPr>
        <w:t> </w:t>
      </w:r>
      <w:r>
        <w:rPr>
          <w:sz w:val="22"/>
        </w:rPr>
        <w:t>oppføring</w:t>
      </w:r>
      <w:r>
        <w:rPr>
          <w:spacing w:val="-16"/>
          <w:sz w:val="22"/>
        </w:rPr>
        <w:t> </w:t>
      </w:r>
      <w:r>
        <w:rPr>
          <w:sz w:val="22"/>
        </w:rPr>
        <w:t>av</w:t>
      </w:r>
      <w:r>
        <w:rPr>
          <w:spacing w:val="-15"/>
          <w:sz w:val="22"/>
        </w:rPr>
        <w:t> </w:t>
      </w:r>
      <w:r>
        <w:rPr>
          <w:sz w:val="22"/>
        </w:rPr>
        <w:t>nybygg</w:t>
      </w:r>
      <w:r>
        <w:rPr>
          <w:spacing w:val="-15"/>
          <w:sz w:val="22"/>
        </w:rPr>
        <w:t> </w:t>
      </w:r>
      <w:r>
        <w:rPr>
          <w:sz w:val="22"/>
        </w:rPr>
        <w:t>og</w:t>
      </w:r>
      <w:r>
        <w:rPr>
          <w:spacing w:val="-15"/>
          <w:sz w:val="22"/>
        </w:rPr>
        <w:t> </w:t>
      </w:r>
      <w:r>
        <w:rPr>
          <w:sz w:val="22"/>
        </w:rPr>
        <w:t>fremtidige</w:t>
      </w:r>
      <w:r>
        <w:rPr>
          <w:spacing w:val="-16"/>
          <w:sz w:val="22"/>
        </w:rPr>
        <w:t> </w:t>
      </w:r>
      <w:r>
        <w:rPr>
          <w:sz w:val="22"/>
        </w:rPr>
        <w:t>arbeider</w:t>
      </w:r>
      <w:r>
        <w:rPr>
          <w:spacing w:val="-15"/>
          <w:sz w:val="22"/>
        </w:rPr>
        <w:t> </w:t>
      </w:r>
      <w:r>
        <w:rPr>
          <w:sz w:val="22"/>
        </w:rPr>
        <w:t>(drift,</w:t>
      </w:r>
      <w:r>
        <w:rPr>
          <w:spacing w:val="-15"/>
          <w:sz w:val="22"/>
        </w:rPr>
        <w:t> </w:t>
      </w:r>
      <w:r>
        <w:rPr>
          <w:sz w:val="22"/>
        </w:rPr>
        <w:t>vedlikehold, endring og riving).</w:t>
      </w:r>
    </w:p>
    <w:p>
      <w:pPr>
        <w:pStyle w:val="ListParagraph"/>
        <w:numPr>
          <w:ilvl w:val="3"/>
          <w:numId w:val="1"/>
        </w:numPr>
        <w:tabs>
          <w:tab w:pos="1978" w:val="left" w:leader="none"/>
        </w:tabs>
        <w:spacing w:line="246" w:lineRule="exact" w:before="0" w:after="0"/>
        <w:ind w:left="1978" w:right="0" w:hanging="278"/>
        <w:jc w:val="left"/>
        <w:rPr>
          <w:sz w:val="22"/>
        </w:rPr>
      </w:pPr>
      <w:r>
        <w:rPr>
          <w:sz w:val="22"/>
        </w:rPr>
        <w:t>BHF</w:t>
      </w:r>
      <w:r>
        <w:rPr>
          <w:spacing w:val="-1"/>
          <w:sz w:val="22"/>
        </w:rPr>
        <w:t> </w:t>
      </w:r>
      <w:r>
        <w:rPr>
          <w:sz w:val="22"/>
        </w:rPr>
        <w:t>§8</w:t>
      </w:r>
      <w:r>
        <w:rPr>
          <w:spacing w:val="-6"/>
          <w:sz w:val="22"/>
        </w:rPr>
        <w:t> </w:t>
      </w:r>
      <w:r>
        <w:rPr>
          <w:sz w:val="22"/>
        </w:rPr>
        <w:t>c)</w:t>
      </w:r>
      <w:r>
        <w:rPr>
          <w:spacing w:val="3"/>
          <w:sz w:val="22"/>
        </w:rPr>
        <w:t> </w:t>
      </w:r>
      <w:r>
        <w:rPr>
          <w:sz w:val="22"/>
        </w:rPr>
        <w:t>lister</w:t>
      </w:r>
      <w:r>
        <w:rPr>
          <w:spacing w:val="3"/>
          <w:sz w:val="22"/>
        </w:rPr>
        <w:t> </w:t>
      </w:r>
      <w:r>
        <w:rPr>
          <w:sz w:val="22"/>
        </w:rPr>
        <w:t>opp</w:t>
      </w:r>
      <w:r>
        <w:rPr>
          <w:spacing w:val="-6"/>
          <w:sz w:val="22"/>
        </w:rPr>
        <w:t> </w:t>
      </w:r>
      <w:r>
        <w:rPr>
          <w:sz w:val="22"/>
        </w:rPr>
        <w:t>17</w:t>
      </w:r>
      <w:r>
        <w:rPr>
          <w:spacing w:val="-6"/>
          <w:sz w:val="22"/>
        </w:rPr>
        <w:t> </w:t>
      </w:r>
      <w:r>
        <w:rPr>
          <w:sz w:val="22"/>
        </w:rPr>
        <w:t>punkt</w:t>
      </w:r>
      <w:r>
        <w:rPr>
          <w:spacing w:val="-5"/>
          <w:sz w:val="22"/>
        </w:rPr>
        <w:t> </w:t>
      </w:r>
      <w:r>
        <w:rPr>
          <w:sz w:val="22"/>
        </w:rPr>
        <w:t>som</w:t>
      </w:r>
      <w:r>
        <w:rPr>
          <w:spacing w:val="-7"/>
          <w:sz w:val="22"/>
        </w:rPr>
        <w:t> </w:t>
      </w:r>
      <w:r>
        <w:rPr>
          <w:sz w:val="22"/>
        </w:rPr>
        <w:t>blant</w:t>
      </w:r>
      <w:r>
        <w:rPr>
          <w:spacing w:val="-5"/>
          <w:sz w:val="22"/>
        </w:rPr>
        <w:t> </w:t>
      </w:r>
      <w:r>
        <w:rPr>
          <w:sz w:val="22"/>
        </w:rPr>
        <w:t>annet</w:t>
      </w:r>
      <w:r>
        <w:rPr>
          <w:spacing w:val="-5"/>
          <w:sz w:val="22"/>
        </w:rPr>
        <w:t> </w:t>
      </w:r>
      <w:r>
        <w:rPr>
          <w:sz w:val="22"/>
        </w:rPr>
        <w:t>skal</w:t>
      </w:r>
      <w:r>
        <w:rPr>
          <w:spacing w:val="-12"/>
          <w:sz w:val="22"/>
        </w:rPr>
        <w:t> </w:t>
      </w:r>
      <w:r>
        <w:rPr>
          <w:sz w:val="22"/>
        </w:rPr>
        <w:t>vurderes</w:t>
      </w:r>
      <w:r>
        <w:rPr>
          <w:spacing w:val="5"/>
          <w:sz w:val="22"/>
        </w:rPr>
        <w:t> </w:t>
      </w:r>
      <w:r>
        <w:rPr>
          <w:sz w:val="22"/>
        </w:rPr>
        <w:t>og</w:t>
      </w:r>
      <w:r>
        <w:rPr>
          <w:spacing w:val="-5"/>
          <w:sz w:val="22"/>
        </w:rPr>
        <w:t> </w:t>
      </w:r>
      <w:r>
        <w:rPr>
          <w:spacing w:val="-2"/>
          <w:sz w:val="22"/>
        </w:rPr>
        <w:t>beskrives.</w:t>
      </w:r>
    </w:p>
    <w:p>
      <w:pPr>
        <w:pStyle w:val="ListParagraph"/>
        <w:numPr>
          <w:ilvl w:val="3"/>
          <w:numId w:val="1"/>
        </w:numPr>
        <w:tabs>
          <w:tab w:pos="1978" w:val="left" w:leader="none"/>
          <w:tab w:pos="1980" w:val="left" w:leader="none"/>
        </w:tabs>
        <w:spacing w:line="266" w:lineRule="auto" w:before="12" w:after="0"/>
        <w:ind w:left="1980" w:right="510" w:hanging="280"/>
        <w:jc w:val="left"/>
        <w:rPr>
          <w:position w:val="2"/>
          <w:sz w:val="22"/>
        </w:rPr>
      </w:pPr>
      <w:r>
        <w:rPr>
          <w:sz w:val="22"/>
        </w:rPr>
        <w:t>BHF</w:t>
      </w:r>
      <w:r>
        <w:rPr>
          <w:spacing w:val="-5"/>
          <w:sz w:val="22"/>
        </w:rPr>
        <w:t> </w:t>
      </w:r>
      <w:r>
        <w:rPr>
          <w:sz w:val="22"/>
        </w:rPr>
        <w:t>§9</w:t>
      </w:r>
      <w:r>
        <w:rPr>
          <w:spacing w:val="-11"/>
          <w:sz w:val="22"/>
        </w:rPr>
        <w:t> </w:t>
      </w:r>
      <w:r>
        <w:rPr>
          <w:sz w:val="22"/>
        </w:rPr>
        <w:t>omhandler</w:t>
      </w:r>
      <w:r>
        <w:rPr>
          <w:spacing w:val="-3"/>
          <w:sz w:val="22"/>
        </w:rPr>
        <w:t> </w:t>
      </w:r>
      <w:r>
        <w:rPr>
          <w:sz w:val="22"/>
        </w:rPr>
        <w:t>forebyggende</w:t>
      </w:r>
      <w:r>
        <w:rPr>
          <w:spacing w:val="-11"/>
          <w:sz w:val="22"/>
        </w:rPr>
        <w:t> </w:t>
      </w:r>
      <w:r>
        <w:rPr>
          <w:sz w:val="22"/>
        </w:rPr>
        <w:t>tiltak som</w:t>
      </w:r>
      <w:r>
        <w:rPr>
          <w:spacing w:val="-12"/>
          <w:sz w:val="22"/>
        </w:rPr>
        <w:t> </w:t>
      </w:r>
      <w:r>
        <w:rPr>
          <w:sz w:val="22"/>
        </w:rPr>
        <w:t>byggherren</w:t>
      </w:r>
      <w:r>
        <w:rPr>
          <w:spacing w:val="-11"/>
          <w:sz w:val="22"/>
        </w:rPr>
        <w:t> </w:t>
      </w:r>
      <w:r>
        <w:rPr>
          <w:sz w:val="22"/>
        </w:rPr>
        <w:t>spesielt</w:t>
      </w:r>
      <w:r>
        <w:rPr>
          <w:spacing w:val="-10"/>
          <w:sz w:val="22"/>
        </w:rPr>
        <w:t> </w:t>
      </w:r>
      <w:r>
        <w:rPr>
          <w:sz w:val="22"/>
        </w:rPr>
        <w:t>skal</w:t>
      </w:r>
      <w:r>
        <w:rPr>
          <w:spacing w:val="-16"/>
          <w:sz w:val="22"/>
        </w:rPr>
        <w:t> </w:t>
      </w:r>
      <w:r>
        <w:rPr>
          <w:sz w:val="22"/>
        </w:rPr>
        <w:t>stille</w:t>
      </w:r>
      <w:r>
        <w:rPr>
          <w:spacing w:val="-10"/>
          <w:sz w:val="22"/>
        </w:rPr>
        <w:t> </w:t>
      </w:r>
      <w:r>
        <w:rPr>
          <w:sz w:val="22"/>
        </w:rPr>
        <w:t>krav </w:t>
      </w:r>
      <w:r>
        <w:rPr>
          <w:spacing w:val="-4"/>
          <w:sz w:val="22"/>
        </w:rPr>
        <w:t>om.</w:t>
      </w:r>
    </w:p>
    <w:p>
      <w:pPr>
        <w:pStyle w:val="ListParagraph"/>
        <w:numPr>
          <w:ilvl w:val="3"/>
          <w:numId w:val="1"/>
        </w:numPr>
        <w:tabs>
          <w:tab w:pos="1979" w:val="left" w:leader="none"/>
        </w:tabs>
        <w:spacing w:line="246" w:lineRule="exact" w:before="0" w:after="0"/>
        <w:ind w:left="1979" w:right="0" w:hanging="279"/>
        <w:jc w:val="left"/>
        <w:rPr>
          <w:sz w:val="22"/>
        </w:rPr>
      </w:pPr>
      <w:r>
        <w:rPr>
          <w:spacing w:val="-2"/>
          <w:sz w:val="22"/>
        </w:rPr>
        <w:t>BHF §12</w:t>
      </w:r>
      <w:r>
        <w:rPr>
          <w:spacing w:val="-9"/>
          <w:sz w:val="22"/>
        </w:rPr>
        <w:t> </w:t>
      </w:r>
      <w:r>
        <w:rPr>
          <w:spacing w:val="-2"/>
          <w:sz w:val="22"/>
        </w:rPr>
        <w:t>omhandler</w:t>
      </w:r>
      <w:r>
        <w:rPr>
          <w:spacing w:val="-1"/>
          <w:sz w:val="22"/>
        </w:rPr>
        <w:t> </w:t>
      </w:r>
      <w:r>
        <w:rPr>
          <w:spacing w:val="-2"/>
          <w:sz w:val="22"/>
        </w:rPr>
        <w:t>fremtidige</w:t>
      </w:r>
      <w:r>
        <w:rPr>
          <w:spacing w:val="-9"/>
          <w:sz w:val="22"/>
        </w:rPr>
        <w:t> </w:t>
      </w:r>
      <w:r>
        <w:rPr>
          <w:spacing w:val="-2"/>
          <w:sz w:val="22"/>
        </w:rPr>
        <w:t>arbeider.</w:t>
      </w:r>
    </w:p>
    <w:p>
      <w:pPr>
        <w:pStyle w:val="BodyText"/>
        <w:spacing w:before="54"/>
      </w:pPr>
    </w:p>
    <w:p>
      <w:pPr>
        <w:pStyle w:val="ListParagraph"/>
        <w:numPr>
          <w:ilvl w:val="2"/>
          <w:numId w:val="1"/>
        </w:numPr>
        <w:tabs>
          <w:tab w:pos="1038" w:val="left" w:leader="none"/>
          <w:tab w:pos="1040" w:val="left" w:leader="none"/>
        </w:tabs>
        <w:spacing w:line="266" w:lineRule="auto" w:before="0" w:after="0"/>
        <w:ind w:left="1040" w:right="557" w:hanging="340"/>
        <w:jc w:val="left"/>
        <w:rPr>
          <w:position w:val="2"/>
          <w:sz w:val="22"/>
        </w:rPr>
      </w:pPr>
      <w:r>
        <w:rPr>
          <w:sz w:val="22"/>
        </w:rPr>
        <w:t>vurdere</w:t>
      </w:r>
      <w:r>
        <w:rPr>
          <w:spacing w:val="-10"/>
          <w:sz w:val="22"/>
        </w:rPr>
        <w:t> </w:t>
      </w:r>
      <w:r>
        <w:rPr>
          <w:sz w:val="22"/>
        </w:rPr>
        <w:t>risikoen</w:t>
      </w:r>
      <w:r>
        <w:rPr>
          <w:spacing w:val="-10"/>
          <w:sz w:val="22"/>
        </w:rPr>
        <w:t> </w:t>
      </w:r>
      <w:r>
        <w:rPr>
          <w:sz w:val="22"/>
        </w:rPr>
        <w:t>som</w:t>
      </w:r>
      <w:r>
        <w:rPr>
          <w:spacing w:val="-11"/>
          <w:sz w:val="22"/>
        </w:rPr>
        <w:t> </w:t>
      </w:r>
      <w:r>
        <w:rPr>
          <w:sz w:val="22"/>
        </w:rPr>
        <w:t>er</w:t>
      </w:r>
      <w:r>
        <w:rPr>
          <w:spacing w:val="-2"/>
          <w:sz w:val="22"/>
        </w:rPr>
        <w:t> </w:t>
      </w:r>
      <w:r>
        <w:rPr>
          <w:sz w:val="22"/>
        </w:rPr>
        <w:t>kartlagt</w:t>
      </w:r>
      <w:r>
        <w:rPr>
          <w:spacing w:val="-9"/>
          <w:sz w:val="22"/>
        </w:rPr>
        <w:t> </w:t>
      </w:r>
      <w:r>
        <w:rPr>
          <w:sz w:val="22"/>
        </w:rPr>
        <w:t>og</w:t>
      </w:r>
      <w:r>
        <w:rPr>
          <w:spacing w:val="-10"/>
          <w:sz w:val="22"/>
        </w:rPr>
        <w:t> </w:t>
      </w:r>
      <w:r>
        <w:rPr>
          <w:sz w:val="22"/>
        </w:rPr>
        <w:t>utarbeide</w:t>
      </w:r>
      <w:r>
        <w:rPr>
          <w:spacing w:val="-10"/>
          <w:sz w:val="22"/>
        </w:rPr>
        <w:t> </w:t>
      </w:r>
      <w:r>
        <w:rPr>
          <w:sz w:val="22"/>
        </w:rPr>
        <w:t>planer</w:t>
      </w:r>
      <w:r>
        <w:rPr>
          <w:spacing w:val="-2"/>
          <w:sz w:val="22"/>
        </w:rPr>
        <w:t> </w:t>
      </w:r>
      <w:r>
        <w:rPr>
          <w:sz w:val="22"/>
        </w:rPr>
        <w:t>med</w:t>
      </w:r>
      <w:r>
        <w:rPr>
          <w:spacing w:val="-10"/>
          <w:sz w:val="22"/>
        </w:rPr>
        <w:t> </w:t>
      </w:r>
      <w:r>
        <w:rPr>
          <w:sz w:val="22"/>
        </w:rPr>
        <w:t>tiltak for</w:t>
      </w:r>
      <w:r>
        <w:rPr>
          <w:spacing w:val="-2"/>
          <w:sz w:val="22"/>
        </w:rPr>
        <w:t> </w:t>
      </w:r>
      <w:r>
        <w:rPr>
          <w:sz w:val="22"/>
        </w:rPr>
        <w:t>å</w:t>
      </w:r>
      <w:r>
        <w:rPr>
          <w:spacing w:val="-10"/>
          <w:sz w:val="22"/>
        </w:rPr>
        <w:t> </w:t>
      </w:r>
      <w:r>
        <w:rPr>
          <w:sz w:val="22"/>
        </w:rPr>
        <w:t>fjerne</w:t>
      </w:r>
      <w:r>
        <w:rPr>
          <w:spacing w:val="-10"/>
          <w:sz w:val="22"/>
        </w:rPr>
        <w:t> </w:t>
      </w:r>
      <w:r>
        <w:rPr>
          <w:sz w:val="22"/>
        </w:rPr>
        <w:t>eller</w:t>
      </w:r>
      <w:r>
        <w:rPr>
          <w:spacing w:val="-2"/>
          <w:sz w:val="22"/>
        </w:rPr>
        <w:t> </w:t>
      </w:r>
      <w:r>
        <w:rPr>
          <w:sz w:val="22"/>
        </w:rPr>
        <w:t>redusere risikoen, BHF §5, 2. ledd, c).</w:t>
      </w:r>
    </w:p>
    <w:p>
      <w:pPr>
        <w:pStyle w:val="ListParagraph"/>
        <w:numPr>
          <w:ilvl w:val="2"/>
          <w:numId w:val="1"/>
        </w:numPr>
        <w:tabs>
          <w:tab w:pos="1038" w:val="left" w:leader="none"/>
        </w:tabs>
        <w:spacing w:line="251" w:lineRule="exact" w:before="0" w:after="0"/>
        <w:ind w:left="1038" w:right="0" w:hanging="338"/>
        <w:jc w:val="left"/>
        <w:rPr>
          <w:position w:val="2"/>
          <w:sz w:val="22"/>
        </w:rPr>
      </w:pPr>
      <w:r>
        <w:rPr>
          <w:sz w:val="22"/>
        </w:rPr>
        <w:t>dokumentere</w:t>
      </w:r>
      <w:r>
        <w:rPr>
          <w:spacing w:val="-12"/>
          <w:sz w:val="22"/>
        </w:rPr>
        <w:t> </w:t>
      </w:r>
      <w:r>
        <w:rPr>
          <w:sz w:val="22"/>
        </w:rPr>
        <w:t>kartleggingen,</w:t>
      </w:r>
      <w:r>
        <w:rPr>
          <w:spacing w:val="-10"/>
          <w:sz w:val="22"/>
        </w:rPr>
        <w:t> </w:t>
      </w:r>
      <w:r>
        <w:rPr>
          <w:sz w:val="22"/>
        </w:rPr>
        <w:t>BHF</w:t>
      </w:r>
      <w:r>
        <w:rPr>
          <w:spacing w:val="-4"/>
          <w:sz w:val="22"/>
        </w:rPr>
        <w:t> </w:t>
      </w:r>
      <w:r>
        <w:rPr>
          <w:sz w:val="22"/>
        </w:rPr>
        <w:t>§5,</w:t>
      </w:r>
      <w:r>
        <w:rPr>
          <w:spacing w:val="-9"/>
          <w:sz w:val="22"/>
        </w:rPr>
        <w:t> </w:t>
      </w:r>
      <w:r>
        <w:rPr>
          <w:sz w:val="22"/>
        </w:rPr>
        <w:t>2.ledd,</w:t>
      </w:r>
      <w:r>
        <w:rPr>
          <w:spacing w:val="-10"/>
          <w:sz w:val="22"/>
        </w:rPr>
        <w:t> </w:t>
      </w:r>
      <w:r>
        <w:rPr>
          <w:sz w:val="22"/>
        </w:rPr>
        <w:t>d)</w:t>
      </w:r>
      <w:r>
        <w:rPr>
          <w:spacing w:val="-2"/>
          <w:sz w:val="22"/>
        </w:rPr>
        <w:t> </w:t>
      </w:r>
      <w:r>
        <w:rPr>
          <w:sz w:val="22"/>
        </w:rPr>
        <w:t>i</w:t>
      </w:r>
      <w:r>
        <w:rPr>
          <w:spacing w:val="-16"/>
          <w:sz w:val="22"/>
        </w:rPr>
        <w:t> </w:t>
      </w:r>
      <w:r>
        <w:rPr>
          <w:sz w:val="22"/>
        </w:rPr>
        <w:t>form</w:t>
      </w:r>
      <w:r>
        <w:rPr>
          <w:spacing w:val="-11"/>
          <w:sz w:val="22"/>
        </w:rPr>
        <w:t> </w:t>
      </w:r>
      <w:r>
        <w:rPr>
          <w:sz w:val="22"/>
        </w:rPr>
        <w:t>av denne</w:t>
      </w:r>
      <w:r>
        <w:rPr>
          <w:spacing w:val="-10"/>
          <w:sz w:val="22"/>
        </w:rPr>
        <w:t> </w:t>
      </w:r>
      <w:r>
        <w:rPr>
          <w:sz w:val="22"/>
        </w:rPr>
        <w:t>restrisikorapporten</w:t>
      </w:r>
      <w:r>
        <w:rPr>
          <w:spacing w:val="-11"/>
          <w:sz w:val="22"/>
        </w:rPr>
        <w:t> </w:t>
      </w:r>
      <w:r>
        <w:rPr>
          <w:sz w:val="22"/>
        </w:rPr>
        <w:t>for</w:t>
      </w:r>
      <w:r>
        <w:rPr>
          <w:spacing w:val="-2"/>
          <w:sz w:val="22"/>
        </w:rPr>
        <w:t> </w:t>
      </w:r>
      <w:r>
        <w:rPr>
          <w:spacing w:val="-4"/>
          <w:sz w:val="22"/>
        </w:rPr>
        <w:t>SHA,</w:t>
      </w:r>
    </w:p>
    <w:p>
      <w:pPr>
        <w:pStyle w:val="BodyText"/>
        <w:spacing w:before="27"/>
        <w:ind w:left="1040"/>
      </w:pPr>
      <w:r>
        <w:rPr/>
        <w:t>som</w:t>
      </w:r>
      <w:r>
        <w:rPr>
          <w:spacing w:val="-7"/>
        </w:rPr>
        <w:t> </w:t>
      </w:r>
      <w:r>
        <w:rPr/>
        <w:t>er</w:t>
      </w:r>
      <w:r>
        <w:rPr>
          <w:spacing w:val="4"/>
        </w:rPr>
        <w:t> </w:t>
      </w:r>
      <w:r>
        <w:rPr/>
        <w:t>utarbeidet</w:t>
      </w:r>
      <w:r>
        <w:rPr>
          <w:spacing w:val="-4"/>
        </w:rPr>
        <w:t> </w:t>
      </w:r>
      <w:r>
        <w:rPr/>
        <w:t>i</w:t>
      </w:r>
      <w:r>
        <w:rPr>
          <w:spacing w:val="-13"/>
        </w:rPr>
        <w:t> </w:t>
      </w:r>
      <w:r>
        <w:rPr/>
        <w:t>samsvar</w:t>
      </w:r>
      <w:r>
        <w:rPr>
          <w:spacing w:val="4"/>
        </w:rPr>
        <w:t> </w:t>
      </w:r>
      <w:r>
        <w:rPr/>
        <w:t>med</w:t>
      </w:r>
      <w:r>
        <w:rPr>
          <w:spacing w:val="-5"/>
        </w:rPr>
        <w:t> </w:t>
      </w:r>
      <w:r>
        <w:rPr/>
        <w:t>NS</w:t>
      </w:r>
      <w:r>
        <w:rPr>
          <w:spacing w:val="-9"/>
        </w:rPr>
        <w:t> </w:t>
      </w:r>
      <w:r>
        <w:rPr>
          <w:spacing w:val="-2"/>
        </w:rPr>
        <w:t>5814:2021.</w:t>
      </w:r>
    </w:p>
    <w:p>
      <w:pPr>
        <w:pStyle w:val="ListParagraph"/>
        <w:numPr>
          <w:ilvl w:val="2"/>
          <w:numId w:val="1"/>
        </w:numPr>
        <w:tabs>
          <w:tab w:pos="1038" w:val="left" w:leader="none"/>
        </w:tabs>
        <w:spacing w:line="240" w:lineRule="auto" w:before="7" w:after="0"/>
        <w:ind w:left="1038" w:right="0" w:hanging="338"/>
        <w:jc w:val="left"/>
        <w:rPr>
          <w:position w:val="2"/>
          <w:sz w:val="22"/>
        </w:rPr>
      </w:pPr>
      <w:r>
        <w:rPr>
          <w:sz w:val="22"/>
        </w:rPr>
        <w:t>videreføre</w:t>
      </w:r>
      <w:r>
        <w:rPr>
          <w:spacing w:val="-11"/>
          <w:sz w:val="22"/>
        </w:rPr>
        <w:t> </w:t>
      </w:r>
      <w:r>
        <w:rPr>
          <w:sz w:val="22"/>
        </w:rPr>
        <w:t>de</w:t>
      </w:r>
      <w:r>
        <w:rPr>
          <w:spacing w:val="-10"/>
          <w:sz w:val="22"/>
        </w:rPr>
        <w:t> </w:t>
      </w:r>
      <w:r>
        <w:rPr>
          <w:sz w:val="22"/>
        </w:rPr>
        <w:t>spesifikke</w:t>
      </w:r>
      <w:r>
        <w:rPr>
          <w:spacing w:val="-10"/>
          <w:sz w:val="22"/>
        </w:rPr>
        <w:t> </w:t>
      </w:r>
      <w:r>
        <w:rPr>
          <w:sz w:val="22"/>
        </w:rPr>
        <w:t>tiltakene</w:t>
      </w:r>
      <w:r>
        <w:rPr>
          <w:spacing w:val="-9"/>
          <w:sz w:val="22"/>
        </w:rPr>
        <w:t> </w:t>
      </w:r>
      <w:r>
        <w:rPr>
          <w:sz w:val="22"/>
        </w:rPr>
        <w:t>inn</w:t>
      </w:r>
      <w:r>
        <w:rPr>
          <w:spacing w:val="-10"/>
          <w:sz w:val="22"/>
        </w:rPr>
        <w:t> </w:t>
      </w:r>
      <w:r>
        <w:rPr>
          <w:sz w:val="22"/>
        </w:rPr>
        <w:t>i</w:t>
      </w:r>
      <w:r>
        <w:rPr>
          <w:spacing w:val="-15"/>
          <w:sz w:val="22"/>
        </w:rPr>
        <w:t> </w:t>
      </w:r>
      <w:r>
        <w:rPr>
          <w:sz w:val="22"/>
        </w:rPr>
        <w:t>SHA-planen</w:t>
      </w:r>
      <w:r>
        <w:rPr>
          <w:spacing w:val="-10"/>
          <w:sz w:val="22"/>
        </w:rPr>
        <w:t> </w:t>
      </w:r>
      <w:r>
        <w:rPr>
          <w:sz w:val="22"/>
        </w:rPr>
        <w:t>(BHF</w:t>
      </w:r>
      <w:r>
        <w:rPr>
          <w:spacing w:val="-3"/>
          <w:sz w:val="22"/>
        </w:rPr>
        <w:t> </w:t>
      </w:r>
      <w:r>
        <w:rPr>
          <w:sz w:val="22"/>
        </w:rPr>
        <w:t>§8</w:t>
      </w:r>
      <w:r>
        <w:rPr>
          <w:spacing w:val="-9"/>
          <w:sz w:val="22"/>
        </w:rPr>
        <w:t> </w:t>
      </w:r>
      <w:r>
        <w:rPr>
          <w:spacing w:val="-4"/>
          <w:sz w:val="22"/>
        </w:rPr>
        <w:t>c)).</w:t>
      </w:r>
    </w:p>
    <w:p>
      <w:pPr>
        <w:spacing w:after="0" w:line="240" w:lineRule="auto"/>
        <w:jc w:val="left"/>
        <w:rPr>
          <w:sz w:val="22"/>
        </w:rPr>
        <w:sectPr>
          <w:pgSz w:w="11900" w:h="16840"/>
          <w:pgMar w:header="461" w:footer="789" w:top="980" w:bottom="980" w:left="900" w:right="900"/>
        </w:sectPr>
      </w:pPr>
    </w:p>
    <w:p>
      <w:pPr>
        <w:pStyle w:val="BodyText"/>
        <w:spacing w:before="133"/>
      </w:pPr>
    </w:p>
    <w:p>
      <w:pPr>
        <w:pStyle w:val="ListParagraph"/>
        <w:numPr>
          <w:ilvl w:val="2"/>
          <w:numId w:val="1"/>
        </w:numPr>
        <w:tabs>
          <w:tab w:pos="1038" w:val="left" w:leader="none"/>
          <w:tab w:pos="1040" w:val="left" w:leader="none"/>
        </w:tabs>
        <w:spacing w:line="280" w:lineRule="exact" w:before="1" w:after="0"/>
        <w:ind w:left="1040" w:right="250" w:hanging="340"/>
        <w:jc w:val="left"/>
        <w:rPr>
          <w:position w:val="-5"/>
          <w:sz w:val="22"/>
        </w:rPr>
      </w:pPr>
      <w:r>
        <w:rPr>
          <w:sz w:val="22"/>
        </w:rPr>
        <w:t>implementere de kartlagte risikoforholdene og spesifikke tiltakene i</w:t>
      </w:r>
      <w:r>
        <w:rPr>
          <w:spacing w:val="-6"/>
          <w:sz w:val="22"/>
        </w:rPr>
        <w:t> </w:t>
      </w:r>
      <w:r>
        <w:rPr>
          <w:sz w:val="22"/>
        </w:rPr>
        <w:t>tilbudsgrunnlaget, i samsvar med</w:t>
      </w:r>
      <w:r>
        <w:rPr>
          <w:spacing w:val="-7"/>
          <w:sz w:val="22"/>
        </w:rPr>
        <w:t> </w:t>
      </w:r>
      <w:r>
        <w:rPr>
          <w:sz w:val="22"/>
        </w:rPr>
        <w:t>BHF §6.</w:t>
      </w:r>
      <w:r>
        <w:rPr>
          <w:spacing w:val="-6"/>
          <w:sz w:val="22"/>
        </w:rPr>
        <w:t> </w:t>
      </w:r>
      <w:r>
        <w:rPr>
          <w:sz w:val="22"/>
        </w:rPr>
        <w:t>Restrisikoen</w:t>
      </w:r>
      <w:r>
        <w:rPr>
          <w:spacing w:val="-7"/>
          <w:sz w:val="22"/>
        </w:rPr>
        <w:t> </w:t>
      </w:r>
      <w:r>
        <w:rPr>
          <w:sz w:val="22"/>
        </w:rPr>
        <w:t>og</w:t>
      </w:r>
      <w:r>
        <w:rPr>
          <w:spacing w:val="-7"/>
          <w:sz w:val="22"/>
        </w:rPr>
        <w:t> </w:t>
      </w:r>
      <w:r>
        <w:rPr>
          <w:sz w:val="22"/>
        </w:rPr>
        <w:t>de</w:t>
      </w:r>
      <w:r>
        <w:rPr>
          <w:spacing w:val="-7"/>
          <w:sz w:val="22"/>
        </w:rPr>
        <w:t> </w:t>
      </w:r>
      <w:r>
        <w:rPr>
          <w:sz w:val="22"/>
        </w:rPr>
        <w:t>spesifikke</w:t>
      </w:r>
      <w:r>
        <w:rPr>
          <w:spacing w:val="-7"/>
          <w:sz w:val="22"/>
        </w:rPr>
        <w:t> </w:t>
      </w:r>
      <w:r>
        <w:rPr>
          <w:sz w:val="22"/>
        </w:rPr>
        <w:t>tiltakene</w:t>
      </w:r>
      <w:r>
        <w:rPr>
          <w:spacing w:val="-7"/>
          <w:sz w:val="22"/>
        </w:rPr>
        <w:t> </w:t>
      </w:r>
      <w:r>
        <w:rPr>
          <w:sz w:val="22"/>
        </w:rPr>
        <w:t>medtas på</w:t>
      </w:r>
      <w:r>
        <w:rPr>
          <w:spacing w:val="-7"/>
          <w:sz w:val="22"/>
        </w:rPr>
        <w:t> </w:t>
      </w:r>
      <w:r>
        <w:rPr>
          <w:sz w:val="22"/>
        </w:rPr>
        <w:t>relevante</w:t>
      </w:r>
      <w:r>
        <w:rPr>
          <w:spacing w:val="-7"/>
          <w:sz w:val="22"/>
        </w:rPr>
        <w:t> </w:t>
      </w:r>
      <w:r>
        <w:rPr>
          <w:sz w:val="22"/>
        </w:rPr>
        <w:t>steder i rigg og drift beskrivelse, systembeskrivelsene og i SHA-planen. Spesifikke tiltak skal medtas i prisbærende poster.</w:t>
      </w:r>
    </w:p>
    <w:p>
      <w:pPr>
        <w:pStyle w:val="ListParagraph"/>
        <w:numPr>
          <w:ilvl w:val="2"/>
          <w:numId w:val="1"/>
        </w:numPr>
        <w:tabs>
          <w:tab w:pos="1038" w:val="left" w:leader="none"/>
          <w:tab w:pos="1040" w:val="left" w:leader="none"/>
        </w:tabs>
        <w:spacing w:line="266" w:lineRule="auto" w:before="77" w:after="0"/>
        <w:ind w:left="1040" w:right="609" w:hanging="340"/>
        <w:jc w:val="left"/>
        <w:rPr>
          <w:position w:val="2"/>
          <w:sz w:val="22"/>
        </w:rPr>
      </w:pPr>
      <w:r>
        <w:rPr>
          <w:sz w:val="22"/>
        </w:rPr>
        <w:t>Med</w:t>
      </w:r>
      <w:r>
        <w:rPr>
          <w:spacing w:val="-8"/>
          <w:sz w:val="22"/>
        </w:rPr>
        <w:t> </w:t>
      </w:r>
      <w:r>
        <w:rPr>
          <w:sz w:val="22"/>
        </w:rPr>
        <w:t>bakgrunn</w:t>
      </w:r>
      <w:r>
        <w:rPr>
          <w:spacing w:val="-8"/>
          <w:sz w:val="22"/>
        </w:rPr>
        <w:t> </w:t>
      </w:r>
      <w:r>
        <w:rPr>
          <w:sz w:val="22"/>
        </w:rPr>
        <w:t>i</w:t>
      </w:r>
      <w:r>
        <w:rPr>
          <w:spacing w:val="-14"/>
          <w:sz w:val="22"/>
        </w:rPr>
        <w:t> </w:t>
      </w:r>
      <w:r>
        <w:rPr>
          <w:sz w:val="22"/>
        </w:rPr>
        <w:t>de</w:t>
      </w:r>
      <w:r>
        <w:rPr>
          <w:spacing w:val="-8"/>
          <w:sz w:val="22"/>
        </w:rPr>
        <w:t> </w:t>
      </w:r>
      <w:r>
        <w:rPr>
          <w:sz w:val="22"/>
        </w:rPr>
        <w:t>kjente</w:t>
      </w:r>
      <w:r>
        <w:rPr>
          <w:spacing w:val="-8"/>
          <w:sz w:val="22"/>
        </w:rPr>
        <w:t> </w:t>
      </w:r>
      <w:r>
        <w:rPr>
          <w:sz w:val="22"/>
        </w:rPr>
        <w:t>risikoforholdene</w:t>
      </w:r>
      <w:r>
        <w:rPr>
          <w:spacing w:val="-8"/>
          <w:sz w:val="22"/>
        </w:rPr>
        <w:t> </w:t>
      </w:r>
      <w:r>
        <w:rPr>
          <w:sz w:val="22"/>
        </w:rPr>
        <w:t>besluttes det</w:t>
      </w:r>
      <w:r>
        <w:rPr>
          <w:spacing w:val="-7"/>
          <w:sz w:val="22"/>
        </w:rPr>
        <w:t> </w:t>
      </w:r>
      <w:r>
        <w:rPr>
          <w:sz w:val="22"/>
        </w:rPr>
        <w:t>hvilke</w:t>
      </w:r>
      <w:r>
        <w:rPr>
          <w:spacing w:val="-8"/>
          <w:sz w:val="22"/>
        </w:rPr>
        <w:t> </w:t>
      </w:r>
      <w:r>
        <w:rPr>
          <w:sz w:val="22"/>
        </w:rPr>
        <w:t>spesifikke</w:t>
      </w:r>
      <w:r>
        <w:rPr>
          <w:spacing w:val="-8"/>
          <w:sz w:val="22"/>
        </w:rPr>
        <w:t> </w:t>
      </w:r>
      <w:r>
        <w:rPr>
          <w:sz w:val="22"/>
        </w:rPr>
        <w:t>tiltak som</w:t>
      </w:r>
      <w:r>
        <w:rPr>
          <w:spacing w:val="-9"/>
          <w:sz w:val="22"/>
        </w:rPr>
        <w:t> </w:t>
      </w:r>
      <w:r>
        <w:rPr>
          <w:sz w:val="22"/>
        </w:rPr>
        <w:t>skal implementeres for å</w:t>
      </w:r>
      <w:r>
        <w:rPr>
          <w:spacing w:val="-1"/>
          <w:sz w:val="22"/>
        </w:rPr>
        <w:t> </w:t>
      </w:r>
      <w:r>
        <w:rPr>
          <w:sz w:val="22"/>
        </w:rPr>
        <w:t>redusere</w:t>
      </w:r>
      <w:r>
        <w:rPr>
          <w:spacing w:val="-1"/>
          <w:sz w:val="22"/>
        </w:rPr>
        <w:t> </w:t>
      </w:r>
      <w:r>
        <w:rPr>
          <w:sz w:val="22"/>
        </w:rPr>
        <w:t>risikoen</w:t>
      </w:r>
      <w:r>
        <w:rPr>
          <w:spacing w:val="-1"/>
          <w:sz w:val="22"/>
        </w:rPr>
        <w:t> </w:t>
      </w:r>
      <w:r>
        <w:rPr>
          <w:sz w:val="22"/>
        </w:rPr>
        <w:t>for arbeiderne</w:t>
      </w:r>
      <w:r>
        <w:rPr>
          <w:spacing w:val="-1"/>
          <w:sz w:val="22"/>
        </w:rPr>
        <w:t> </w:t>
      </w:r>
      <w:r>
        <w:rPr>
          <w:sz w:val="22"/>
        </w:rPr>
        <w:t>ved</w:t>
      </w:r>
      <w:r>
        <w:rPr>
          <w:spacing w:val="-1"/>
          <w:sz w:val="22"/>
        </w:rPr>
        <w:t> </w:t>
      </w:r>
      <w:r>
        <w:rPr>
          <w:sz w:val="22"/>
        </w:rPr>
        <w:t>anlegget i</w:t>
      </w:r>
      <w:r>
        <w:rPr>
          <w:spacing w:val="-7"/>
          <w:sz w:val="22"/>
        </w:rPr>
        <w:t> </w:t>
      </w:r>
      <w:r>
        <w:rPr>
          <w:sz w:val="22"/>
        </w:rPr>
        <w:t>henhold</w:t>
      </w:r>
      <w:r>
        <w:rPr>
          <w:spacing w:val="-1"/>
          <w:sz w:val="22"/>
        </w:rPr>
        <w:t> </w:t>
      </w:r>
      <w:r>
        <w:rPr>
          <w:sz w:val="22"/>
        </w:rPr>
        <w:t>til</w:t>
      </w:r>
    </w:p>
    <w:p>
      <w:pPr>
        <w:pStyle w:val="BodyText"/>
        <w:spacing w:line="266" w:lineRule="auto"/>
        <w:ind w:left="1040" w:right="265"/>
      </w:pPr>
      <w:r>
        <w:rPr/>
        <w:t>Byggherreforskriften</w:t>
      </w:r>
      <w:r>
        <w:rPr>
          <w:spacing w:val="-7"/>
        </w:rPr>
        <w:t> </w:t>
      </w:r>
      <w:r>
        <w:rPr/>
        <w:t>(BHF) §6</w:t>
      </w:r>
      <w:r>
        <w:rPr>
          <w:spacing w:val="-7"/>
        </w:rPr>
        <w:t> </w:t>
      </w:r>
      <w:r>
        <w:rPr/>
        <w:t>og</w:t>
      </w:r>
      <w:r>
        <w:rPr>
          <w:spacing w:val="-7"/>
        </w:rPr>
        <w:t> </w:t>
      </w:r>
      <w:r>
        <w:rPr/>
        <w:t>forebyggende</w:t>
      </w:r>
      <w:r>
        <w:rPr>
          <w:spacing w:val="-7"/>
        </w:rPr>
        <w:t> </w:t>
      </w:r>
      <w:r>
        <w:rPr/>
        <w:t>tiltak som</w:t>
      </w:r>
      <w:r>
        <w:rPr>
          <w:spacing w:val="-8"/>
        </w:rPr>
        <w:t> </w:t>
      </w:r>
      <w:r>
        <w:rPr/>
        <w:t>byggherren</w:t>
      </w:r>
      <w:r>
        <w:rPr>
          <w:spacing w:val="-7"/>
        </w:rPr>
        <w:t> </w:t>
      </w:r>
      <w:r>
        <w:rPr/>
        <w:t>spesielt</w:t>
      </w:r>
      <w:r>
        <w:rPr>
          <w:spacing w:val="-6"/>
        </w:rPr>
        <w:t> </w:t>
      </w:r>
      <w:r>
        <w:rPr/>
        <w:t>skal</w:t>
      </w:r>
      <w:r>
        <w:rPr>
          <w:spacing w:val="-14"/>
        </w:rPr>
        <w:t> </w:t>
      </w:r>
      <w:r>
        <w:rPr/>
        <w:t>stille krav om i henhold til BHF §9.</w:t>
      </w:r>
    </w:p>
    <w:p>
      <w:pPr>
        <w:pStyle w:val="Heading3"/>
        <w:spacing w:before="258"/>
      </w:pPr>
      <w:r>
        <w:rPr>
          <w:spacing w:val="-2"/>
        </w:rPr>
        <w:t>AVGRENSNING</w:t>
      </w:r>
    </w:p>
    <w:p>
      <w:pPr>
        <w:pStyle w:val="BodyText"/>
        <w:spacing w:before="70"/>
      </w:pPr>
    </w:p>
    <w:p>
      <w:pPr>
        <w:pStyle w:val="BodyText"/>
        <w:ind w:left="160"/>
      </w:pPr>
      <w:r>
        <w:rPr>
          <w:spacing w:val="-2"/>
        </w:rPr>
        <w:t>Analyseobjektet</w:t>
      </w:r>
      <w:r>
        <w:rPr>
          <w:spacing w:val="6"/>
        </w:rPr>
        <w:t> </w:t>
      </w:r>
      <w:r>
        <w:rPr>
          <w:spacing w:val="-2"/>
        </w:rPr>
        <w:t>omfatter</w:t>
      </w:r>
    </w:p>
    <w:p>
      <w:pPr>
        <w:pStyle w:val="BodyText"/>
        <w:spacing w:before="27"/>
        <w:ind w:left="160"/>
      </w:pPr>
      <w:r>
        <w:rPr/>
        <w:t>Infrastruktur</w:t>
      </w:r>
      <w:r>
        <w:rPr>
          <w:spacing w:val="10"/>
        </w:rPr>
        <w:t> </w:t>
      </w:r>
      <w:r>
        <w:rPr/>
        <w:t>Garnes</w:t>
      </w:r>
      <w:r>
        <w:rPr>
          <w:spacing w:val="15"/>
        </w:rPr>
        <w:t> </w:t>
      </w:r>
      <w:r>
        <w:rPr/>
        <w:t>-</w:t>
      </w:r>
      <w:r>
        <w:rPr>
          <w:spacing w:val="11"/>
        </w:rPr>
        <w:t> </w:t>
      </w:r>
      <w:r>
        <w:rPr>
          <w:spacing w:val="-2"/>
        </w:rPr>
        <w:t>Rekkefølgekrav</w:t>
      </w:r>
    </w:p>
    <w:p>
      <w:pPr>
        <w:pStyle w:val="BodyText"/>
        <w:spacing w:line="549" w:lineRule="auto" w:before="16"/>
        <w:ind w:left="160" w:right="4079"/>
      </w:pPr>
      <w:r>
        <w:rPr/>
        <w:t>ref. kap. 2.D Objekt og</w:t>
      </w:r>
      <w:r>
        <w:rPr>
          <w:spacing w:val="-1"/>
        </w:rPr>
        <w:t> </w:t>
      </w:r>
      <w:r>
        <w:rPr/>
        <w:t>systembeskrivelse. </w:t>
      </w:r>
      <w:r>
        <w:rPr>
          <w:u w:val="single"/>
        </w:rPr>
        <w:t>Risikovurderingen omfatter:</w:t>
      </w:r>
    </w:p>
    <w:p>
      <w:pPr>
        <w:pStyle w:val="BodyText"/>
        <w:spacing w:line="246" w:lineRule="exact"/>
        <w:ind w:left="789"/>
        <w:jc w:val="both"/>
      </w:pPr>
      <w:r>
        <w:rPr>
          <w:position w:val="3"/>
        </w:rPr>
        <w:drawing>
          <wp:inline distT="0" distB="0" distL="0" distR="0">
            <wp:extent cx="76200" cy="63500"/>
            <wp:effectExtent l="0" t="0" r="0" b="0"/>
            <wp:docPr id="9" name="Image 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9" name="Image 9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Uønskede hendelser for arbeidstakere (Bhf §1)</w:t>
      </w:r>
    </w:p>
    <w:p>
      <w:pPr>
        <w:pStyle w:val="BodyText"/>
        <w:spacing w:line="266" w:lineRule="auto" w:before="27"/>
        <w:ind w:left="789" w:right="880"/>
        <w:jc w:val="both"/>
      </w:pPr>
      <w:r>
        <w:rPr>
          <w:position w:val="5"/>
        </w:rPr>
        <w:drawing>
          <wp:inline distT="0" distB="0" distL="0" distR="0">
            <wp:extent cx="76200" cy="63500"/>
            <wp:effectExtent l="0" t="0" r="0" b="0"/>
            <wp:docPr id="10" name="Image 1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0" name="Image 1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5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Omgivelser</w:t>
      </w:r>
      <w:r>
        <w:rPr>
          <w:spacing w:val="-2"/>
        </w:rPr>
        <w:t> </w:t>
      </w:r>
      <w:r>
        <w:rPr/>
        <w:t>(tredjeperson,</w:t>
      </w:r>
      <w:r>
        <w:rPr>
          <w:spacing w:val="-9"/>
        </w:rPr>
        <w:t> </w:t>
      </w:r>
      <w:r>
        <w:rPr/>
        <w:t>bebyggelse</w:t>
      </w:r>
      <w:r>
        <w:rPr>
          <w:spacing w:val="-10"/>
        </w:rPr>
        <w:t> </w:t>
      </w:r>
      <w:r>
        <w:rPr/>
        <w:t>og</w:t>
      </w:r>
      <w:r>
        <w:rPr>
          <w:spacing w:val="-10"/>
        </w:rPr>
        <w:t> </w:t>
      </w:r>
      <w:r>
        <w:rPr/>
        <w:t>infrastruktur)</w:t>
      </w:r>
      <w:r>
        <w:rPr>
          <w:spacing w:val="-2"/>
        </w:rPr>
        <w:t> </w:t>
      </w:r>
      <w:r>
        <w:rPr/>
        <w:t>gjennom</w:t>
      </w:r>
      <w:r>
        <w:rPr>
          <w:spacing w:val="-11"/>
        </w:rPr>
        <w:t> </w:t>
      </w:r>
      <w:r>
        <w:rPr/>
        <w:t>forebyggende</w:t>
      </w:r>
      <w:r>
        <w:rPr>
          <w:spacing w:val="-10"/>
        </w:rPr>
        <w:t> </w:t>
      </w:r>
      <w:r>
        <w:rPr/>
        <w:t>tiltak. </w:t>
      </w:r>
      <w:r>
        <w:rPr>
          <w:position w:val="5"/>
        </w:rPr>
        <w:drawing>
          <wp:inline distT="0" distB="0" distL="0" distR="0">
            <wp:extent cx="76200" cy="63500"/>
            <wp:effectExtent l="0" t="0" r="0" b="0"/>
            <wp:docPr id="11" name="Image 1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1" name="Image 11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5"/>
        </w:rPr>
      </w:r>
      <w:r>
        <w:rPr>
          <w:rFonts w:ascii="Times New Roman" w:hAnsi="Times New Roman"/>
          <w:spacing w:val="40"/>
        </w:rPr>
        <w:t> </w:t>
      </w:r>
      <w:r>
        <w:rPr/>
        <w:t>Arbeider</w:t>
      </w:r>
      <w:r>
        <w:rPr>
          <w:spacing w:val="-1"/>
        </w:rPr>
        <w:t> </w:t>
      </w:r>
      <w:r>
        <w:rPr/>
        <w:t>som</w:t>
      </w:r>
      <w:r>
        <w:rPr>
          <w:spacing w:val="-10"/>
        </w:rPr>
        <w:t> </w:t>
      </w:r>
      <w:r>
        <w:rPr/>
        <w:t>skal</w:t>
      </w:r>
      <w:r>
        <w:rPr>
          <w:spacing w:val="-15"/>
        </w:rPr>
        <w:t> </w:t>
      </w:r>
      <w:r>
        <w:rPr/>
        <w:t>utføres på</w:t>
      </w:r>
      <w:r>
        <w:rPr>
          <w:spacing w:val="-9"/>
        </w:rPr>
        <w:t> </w:t>
      </w:r>
      <w:r>
        <w:rPr/>
        <w:t>bygge-</w:t>
      </w:r>
      <w:r>
        <w:rPr>
          <w:spacing w:val="-1"/>
        </w:rPr>
        <w:t> </w:t>
      </w:r>
      <w:r>
        <w:rPr/>
        <w:t>og</w:t>
      </w:r>
      <w:r>
        <w:rPr>
          <w:spacing w:val="-9"/>
        </w:rPr>
        <w:t> </w:t>
      </w:r>
      <w:r>
        <w:rPr/>
        <w:t>anleggsplassen</w:t>
      </w:r>
      <w:r>
        <w:rPr>
          <w:spacing w:val="-9"/>
        </w:rPr>
        <w:t> </w:t>
      </w:r>
      <w:r>
        <w:rPr/>
        <w:t>fra</w:t>
      </w:r>
      <w:r>
        <w:rPr>
          <w:spacing w:val="-9"/>
        </w:rPr>
        <w:t> </w:t>
      </w:r>
      <w:r>
        <w:rPr/>
        <w:t>oppstart</w:t>
      </w:r>
      <w:r>
        <w:rPr>
          <w:spacing w:val="-8"/>
        </w:rPr>
        <w:t> </w:t>
      </w:r>
      <w:r>
        <w:rPr/>
        <w:t>til</w:t>
      </w:r>
      <w:r>
        <w:rPr>
          <w:spacing w:val="-15"/>
        </w:rPr>
        <w:t> </w:t>
      </w:r>
      <w:r>
        <w:rPr/>
        <w:t>ferdigstillelse. </w:t>
      </w:r>
      <w:r>
        <w:rPr>
          <w:position w:val="3"/>
        </w:rPr>
        <w:drawing>
          <wp:inline distT="0" distB="0" distL="0" distR="0">
            <wp:extent cx="76200" cy="63500"/>
            <wp:effectExtent l="0" t="0" r="0" b="0"/>
            <wp:docPr id="12" name="Image 1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2" name="Image 12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</w:rPr>
        <w:t> </w:t>
      </w:r>
      <w:r>
        <w:rPr/>
        <w:t>Utilsiktede hendelser.</w:t>
      </w:r>
    </w:p>
    <w:p>
      <w:pPr>
        <w:pStyle w:val="BodyText"/>
        <w:spacing w:line="251" w:lineRule="exact"/>
        <w:ind w:left="789"/>
      </w:pPr>
      <w:r>
        <w:rPr>
          <w:position w:val="3"/>
        </w:rPr>
        <w:drawing>
          <wp:inline distT="0" distB="0" distL="0" distR="0">
            <wp:extent cx="76200" cy="63500"/>
            <wp:effectExtent l="0" t="0" r="0" b="0"/>
            <wp:docPr id="13" name="Image 1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3" name="Image 1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/>
          <w:spacing w:val="40"/>
          <w:sz w:val="20"/>
        </w:rPr>
        <w:t> </w:t>
      </w:r>
      <w:r>
        <w:rPr/>
        <w:t>Enkelthendelser.</w:t>
      </w:r>
    </w:p>
    <w:p>
      <w:pPr>
        <w:pStyle w:val="BodyText"/>
        <w:spacing w:before="27"/>
        <w:ind w:left="789"/>
      </w:pPr>
      <w:r>
        <w:rPr>
          <w:position w:val="3"/>
        </w:rPr>
        <w:drawing>
          <wp:inline distT="0" distB="0" distL="0" distR="0">
            <wp:extent cx="76200" cy="63500"/>
            <wp:effectExtent l="0" t="0" r="0" b="0"/>
            <wp:docPr id="14" name="Image 1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4" name="Image 1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/>
          <w:spacing w:val="80"/>
          <w:sz w:val="20"/>
        </w:rPr>
        <w:t> </w:t>
      </w:r>
      <w:r>
        <w:rPr/>
        <w:t>Overordnede og kvalitative vurderinger.</w:t>
      </w:r>
    </w:p>
    <w:p>
      <w:pPr>
        <w:pStyle w:val="BodyText"/>
        <w:spacing w:line="266" w:lineRule="auto" w:before="27"/>
        <w:ind w:left="160" w:right="934" w:firstLine="636"/>
      </w:pPr>
      <w:r>
        <w:rPr>
          <w:position w:val="5"/>
        </w:rPr>
        <w:drawing>
          <wp:inline distT="0" distB="0" distL="0" distR="0">
            <wp:extent cx="76200" cy="63500"/>
            <wp:effectExtent l="0" t="0" r="0" b="0"/>
            <wp:docPr id="15" name="Image 1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5" name="Image 1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5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Foreliggende</w:t>
      </w:r>
      <w:r>
        <w:rPr>
          <w:spacing w:val="-12"/>
        </w:rPr>
        <w:t> </w:t>
      </w:r>
      <w:r>
        <w:rPr/>
        <w:t>løsninger</w:t>
      </w:r>
      <w:r>
        <w:rPr>
          <w:spacing w:val="-4"/>
        </w:rPr>
        <w:t> </w:t>
      </w:r>
      <w:r>
        <w:rPr/>
        <w:t>og</w:t>
      </w:r>
      <w:r>
        <w:rPr>
          <w:spacing w:val="-12"/>
        </w:rPr>
        <w:t> </w:t>
      </w:r>
      <w:r>
        <w:rPr/>
        <w:t>planer</w:t>
      </w:r>
      <w:r>
        <w:rPr>
          <w:spacing w:val="-4"/>
        </w:rPr>
        <w:t> </w:t>
      </w:r>
      <w:r>
        <w:rPr/>
        <w:t>for</w:t>
      </w:r>
      <w:r>
        <w:rPr>
          <w:spacing w:val="-4"/>
        </w:rPr>
        <w:t> </w:t>
      </w:r>
      <w:r>
        <w:rPr/>
        <w:t>prosjektet</w:t>
      </w:r>
      <w:r>
        <w:rPr>
          <w:spacing w:val="-11"/>
        </w:rPr>
        <w:t> </w:t>
      </w:r>
      <w:r>
        <w:rPr/>
        <w:t>på</w:t>
      </w:r>
      <w:r>
        <w:rPr>
          <w:spacing w:val="-12"/>
        </w:rPr>
        <w:t> </w:t>
      </w:r>
      <w:r>
        <w:rPr/>
        <w:t>tidspunkt</w:t>
      </w:r>
      <w:r>
        <w:rPr>
          <w:spacing w:val="-11"/>
        </w:rPr>
        <w:t> </w:t>
      </w:r>
      <w:r>
        <w:rPr/>
        <w:t>for</w:t>
      </w:r>
      <w:r>
        <w:rPr>
          <w:spacing w:val="-4"/>
        </w:rPr>
        <w:t> </w:t>
      </w:r>
      <w:r>
        <w:rPr/>
        <w:t>analysen </w:t>
      </w:r>
      <w:r>
        <w:rPr>
          <w:u w:val="single"/>
        </w:rPr>
        <w:t>Risikovurderingen omfatter ikke:</w:t>
      </w:r>
    </w:p>
    <w:p>
      <w:pPr>
        <w:pStyle w:val="BodyText"/>
        <w:spacing w:before="25"/>
      </w:pPr>
    </w:p>
    <w:p>
      <w:pPr>
        <w:pStyle w:val="BodyText"/>
        <w:spacing w:line="266" w:lineRule="auto"/>
        <w:ind w:left="1040" w:hanging="250"/>
      </w:pPr>
      <w:r>
        <w:rPr>
          <w:position w:val="3"/>
        </w:rPr>
        <w:drawing>
          <wp:inline distT="0" distB="0" distL="0" distR="0">
            <wp:extent cx="76200" cy="63500"/>
            <wp:effectExtent l="0" t="0" r="0" b="0"/>
            <wp:docPr id="16" name="Image 1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6" name="Image 16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Risiko som følger vanlig bygge- og anleggsaktivitet og som går direkte på entreprenørens rutiner og</w:t>
      </w:r>
      <w:r>
        <w:rPr>
          <w:spacing w:val="-7"/>
        </w:rPr>
        <w:t> </w:t>
      </w:r>
      <w:r>
        <w:rPr/>
        <w:t>styring</w:t>
      </w:r>
      <w:r>
        <w:rPr>
          <w:spacing w:val="-7"/>
        </w:rPr>
        <w:t> </w:t>
      </w:r>
      <w:r>
        <w:rPr/>
        <w:t>av bygge- og</w:t>
      </w:r>
      <w:r>
        <w:rPr>
          <w:spacing w:val="-7"/>
        </w:rPr>
        <w:t> </w:t>
      </w:r>
      <w:r>
        <w:rPr/>
        <w:t>anleggsplass er i</w:t>
      </w:r>
      <w:r>
        <w:rPr>
          <w:spacing w:val="-14"/>
        </w:rPr>
        <w:t> </w:t>
      </w:r>
      <w:r>
        <w:rPr/>
        <w:t>hovedsak ikke</w:t>
      </w:r>
      <w:r>
        <w:rPr>
          <w:spacing w:val="-7"/>
        </w:rPr>
        <w:t> </w:t>
      </w:r>
      <w:r>
        <w:rPr/>
        <w:t>medtatt</w:t>
      </w:r>
      <w:r>
        <w:rPr>
          <w:spacing w:val="-6"/>
        </w:rPr>
        <w:t> </w:t>
      </w:r>
      <w:r>
        <w:rPr/>
        <w:t>i</w:t>
      </w:r>
      <w:r>
        <w:rPr>
          <w:spacing w:val="-14"/>
        </w:rPr>
        <w:t> </w:t>
      </w:r>
      <w:r>
        <w:rPr/>
        <w:t>risikovurderingen. Det forutsettes at entreprenøren har rutiner for dette i</w:t>
      </w:r>
      <w:r>
        <w:rPr>
          <w:spacing w:val="-2"/>
        </w:rPr>
        <w:t> </w:t>
      </w:r>
      <w:r>
        <w:rPr/>
        <w:t>sitt internkontrollssystem.</w:t>
      </w:r>
    </w:p>
    <w:p>
      <w:pPr>
        <w:pStyle w:val="BodyText"/>
        <w:spacing w:line="321" w:lineRule="auto"/>
        <w:ind w:left="803" w:right="4658" w:hanging="14"/>
      </w:pPr>
      <w:r>
        <w:rPr>
          <w:position w:val="3"/>
        </w:rPr>
        <w:drawing>
          <wp:inline distT="0" distB="0" distL="0" distR="0">
            <wp:extent cx="76200" cy="63500"/>
            <wp:effectExtent l="0" t="0" r="0" b="0"/>
            <wp:docPr id="17" name="Image 1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7" name="Image 17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/>
          <w:spacing w:val="80"/>
          <w:sz w:val="20"/>
        </w:rPr>
        <w:t> </w:t>
      </w:r>
      <w:r>
        <w:rPr/>
        <w:t>Tilsiktede hendelser (sabotasje, terror etc.).</w:t>
      </w:r>
      <w:r>
        <w:rPr>
          <w:spacing w:val="40"/>
        </w:rPr>
        <w:t> </w:t>
      </w:r>
      <w:r>
        <w:rPr>
          <w:position w:val="3"/>
        </w:rPr>
        <w:drawing>
          <wp:inline distT="0" distB="0" distL="0" distR="0">
            <wp:extent cx="76200" cy="63500"/>
            <wp:effectExtent l="0" t="0" r="0" b="0"/>
            <wp:docPr id="18" name="Image 1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8" name="Image 18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/>
          <w:spacing w:val="56"/>
        </w:rPr>
        <w:t> </w:t>
      </w:r>
      <w:r>
        <w:rPr>
          <w:spacing w:val="-2"/>
        </w:rPr>
        <w:t>Flere</w:t>
      </w:r>
      <w:r>
        <w:rPr>
          <w:spacing w:val="-7"/>
        </w:rPr>
        <w:t> </w:t>
      </w:r>
      <w:r>
        <w:rPr>
          <w:spacing w:val="-2"/>
        </w:rPr>
        <w:t>uavhengige</w:t>
      </w:r>
      <w:r>
        <w:rPr>
          <w:spacing w:val="-7"/>
        </w:rPr>
        <w:t> </w:t>
      </w:r>
      <w:r>
        <w:rPr>
          <w:spacing w:val="-2"/>
        </w:rPr>
        <w:t>sammenfallende</w:t>
      </w:r>
      <w:r>
        <w:rPr>
          <w:spacing w:val="-7"/>
        </w:rPr>
        <w:t> </w:t>
      </w:r>
      <w:r>
        <w:rPr>
          <w:spacing w:val="-2"/>
        </w:rPr>
        <w:t>hendelser.</w:t>
      </w:r>
    </w:p>
    <w:p>
      <w:pPr>
        <w:pStyle w:val="Heading3"/>
        <w:spacing w:before="201"/>
      </w:pPr>
      <w:r>
        <w:rPr/>
        <w:t>RAMMER,</w:t>
      </w:r>
      <w:r>
        <w:rPr>
          <w:spacing w:val="-11"/>
        </w:rPr>
        <w:t> </w:t>
      </w:r>
      <w:r>
        <w:rPr/>
        <w:t>KRAV</w:t>
      </w:r>
      <w:r>
        <w:rPr>
          <w:spacing w:val="-3"/>
        </w:rPr>
        <w:t> </w:t>
      </w:r>
      <w:r>
        <w:rPr/>
        <w:t>OG</w:t>
      </w:r>
      <w:r>
        <w:rPr>
          <w:spacing w:val="-10"/>
        </w:rPr>
        <w:t> </w:t>
      </w:r>
      <w:r>
        <w:rPr>
          <w:spacing w:val="-2"/>
        </w:rPr>
        <w:t>KUNNSKAPSGRUNNLAG</w:t>
      </w:r>
    </w:p>
    <w:p>
      <w:pPr>
        <w:pStyle w:val="BodyText"/>
        <w:spacing w:before="50"/>
      </w:pPr>
    </w:p>
    <w:p>
      <w:pPr>
        <w:pStyle w:val="BodyText"/>
        <w:spacing w:line="266" w:lineRule="auto"/>
        <w:ind w:left="160" w:right="190"/>
      </w:pPr>
      <w:r>
        <w:rPr/>
        <w:t>Som</w:t>
      </w:r>
      <w:r>
        <w:rPr>
          <w:spacing w:val="-12"/>
        </w:rPr>
        <w:t> </w:t>
      </w:r>
      <w:r>
        <w:rPr/>
        <w:t>en</w:t>
      </w:r>
      <w:r>
        <w:rPr>
          <w:spacing w:val="-10"/>
        </w:rPr>
        <w:t> </w:t>
      </w:r>
      <w:r>
        <w:rPr/>
        <w:t>forberedelse</w:t>
      </w:r>
      <w:r>
        <w:rPr>
          <w:spacing w:val="-10"/>
        </w:rPr>
        <w:t> </w:t>
      </w:r>
      <w:r>
        <w:rPr/>
        <w:t>til</w:t>
      </w:r>
      <w:r>
        <w:rPr>
          <w:spacing w:val="-16"/>
        </w:rPr>
        <w:t> </w:t>
      </w:r>
      <w:r>
        <w:rPr/>
        <w:t>møte</w:t>
      </w:r>
      <w:r>
        <w:rPr>
          <w:spacing w:val="-9"/>
        </w:rPr>
        <w:t> </w:t>
      </w:r>
      <w:r>
        <w:rPr/>
        <w:t>for</w:t>
      </w:r>
      <w:r>
        <w:rPr>
          <w:spacing w:val="-2"/>
        </w:rPr>
        <w:t> </w:t>
      </w:r>
      <w:r>
        <w:rPr/>
        <w:t>tverrfaglig</w:t>
      </w:r>
      <w:r>
        <w:rPr>
          <w:spacing w:val="-10"/>
        </w:rPr>
        <w:t> </w:t>
      </w:r>
      <w:r>
        <w:rPr/>
        <w:t>risikovurdering,</w:t>
      </w:r>
      <w:r>
        <w:rPr>
          <w:spacing w:val="-9"/>
        </w:rPr>
        <w:t> </w:t>
      </w:r>
      <w:r>
        <w:rPr/>
        <w:t>som</w:t>
      </w:r>
      <w:r>
        <w:rPr>
          <w:spacing w:val="-11"/>
        </w:rPr>
        <w:t> </w:t>
      </w:r>
      <w:r>
        <w:rPr/>
        <w:t>omfatter</w:t>
      </w:r>
      <w:r>
        <w:rPr>
          <w:spacing w:val="-2"/>
        </w:rPr>
        <w:t> </w:t>
      </w:r>
      <w:r>
        <w:rPr/>
        <w:t>«Trinn</w:t>
      </w:r>
      <w:r>
        <w:rPr>
          <w:spacing w:val="-10"/>
        </w:rPr>
        <w:t> </w:t>
      </w:r>
      <w:r>
        <w:rPr/>
        <w:t>2</w:t>
      </w:r>
      <w:r>
        <w:rPr>
          <w:spacing w:val="-10"/>
        </w:rPr>
        <w:t> </w:t>
      </w:r>
      <w:r>
        <w:rPr/>
        <w:t>–</w:t>
      </w:r>
      <w:r>
        <w:rPr>
          <w:spacing w:val="-10"/>
        </w:rPr>
        <w:t> </w:t>
      </w:r>
      <w:r>
        <w:rPr/>
        <w:t>Identifisere uønskede hendelser», har vi:</w:t>
      </w:r>
    </w:p>
    <w:p>
      <w:pPr>
        <w:pStyle w:val="BodyText"/>
        <w:spacing w:before="45"/>
      </w:pPr>
    </w:p>
    <w:p>
      <w:pPr>
        <w:pStyle w:val="BodyText"/>
        <w:spacing w:line="266" w:lineRule="auto"/>
        <w:ind w:left="789" w:right="934"/>
      </w:pPr>
      <w:r>
        <w:rPr>
          <w:position w:val="3"/>
        </w:rPr>
        <w:drawing>
          <wp:inline distT="0" distB="0" distL="0" distR="0">
            <wp:extent cx="76200" cy="63500"/>
            <wp:effectExtent l="0" t="0" r="0" b="0"/>
            <wp:docPr id="19" name="Image 1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9" name="Image 1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76"/>
          <w:sz w:val="20"/>
        </w:rPr>
        <w:t> </w:t>
      </w:r>
      <w:r>
        <w:rPr/>
        <w:t>SHA</w:t>
      </w:r>
      <w:r>
        <w:rPr>
          <w:spacing w:val="-10"/>
        </w:rPr>
        <w:t> </w:t>
      </w:r>
      <w:r>
        <w:rPr/>
        <w:t>som</w:t>
      </w:r>
      <w:r>
        <w:rPr>
          <w:spacing w:val="-7"/>
        </w:rPr>
        <w:t> </w:t>
      </w:r>
      <w:r>
        <w:rPr/>
        <w:t>tema</w:t>
      </w:r>
      <w:r>
        <w:rPr>
          <w:spacing w:val="-6"/>
        </w:rPr>
        <w:t> </w:t>
      </w:r>
      <w:r>
        <w:rPr/>
        <w:t>i</w:t>
      </w:r>
      <w:r>
        <w:rPr>
          <w:spacing w:val="-13"/>
        </w:rPr>
        <w:t> </w:t>
      </w:r>
      <w:r>
        <w:rPr/>
        <w:t>prosjekteringsmøter.</w:t>
      </w:r>
      <w:r>
        <w:rPr>
          <w:spacing w:val="-5"/>
        </w:rPr>
        <w:t> </w:t>
      </w:r>
      <w:r>
        <w:rPr/>
        <w:t>Flere</w:t>
      </w:r>
      <w:r>
        <w:rPr>
          <w:spacing w:val="-6"/>
        </w:rPr>
        <w:t> </w:t>
      </w:r>
      <w:r>
        <w:rPr/>
        <w:t>av møtene</w:t>
      </w:r>
      <w:r>
        <w:rPr>
          <w:spacing w:val="-6"/>
        </w:rPr>
        <w:t> </w:t>
      </w:r>
      <w:r>
        <w:rPr/>
        <w:t>har hatt</w:t>
      </w:r>
      <w:r>
        <w:rPr>
          <w:spacing w:val="-5"/>
        </w:rPr>
        <w:t> </w:t>
      </w:r>
      <w:r>
        <w:rPr/>
        <w:t>SHA</w:t>
      </w:r>
      <w:r>
        <w:rPr>
          <w:spacing w:val="-10"/>
        </w:rPr>
        <w:t> </w:t>
      </w:r>
      <w:r>
        <w:rPr/>
        <w:t>som</w:t>
      </w:r>
      <w:r>
        <w:rPr>
          <w:spacing w:val="-7"/>
        </w:rPr>
        <w:t> </w:t>
      </w:r>
      <w:r>
        <w:rPr/>
        <w:t>særtema. </w:t>
      </w:r>
      <w:r>
        <w:rPr>
          <w:position w:val="5"/>
        </w:rPr>
        <w:drawing>
          <wp:inline distT="0" distB="0" distL="0" distR="0">
            <wp:extent cx="76200" cy="63500"/>
            <wp:effectExtent l="0" t="0" r="0" b="0"/>
            <wp:docPr id="20" name="Image 2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0" name="Image 20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5"/>
        </w:rPr>
      </w:r>
      <w:r>
        <w:rPr>
          <w:rFonts w:ascii="Times New Roman" w:hAnsi="Times New Roman"/>
          <w:spacing w:val="80"/>
        </w:rPr>
        <w:t> </w:t>
      </w:r>
      <w:r>
        <w:rPr/>
        <w:t>BHs målsetning for SHA</w:t>
      </w:r>
      <w:r>
        <w:rPr>
          <w:spacing w:val="-4"/>
        </w:rPr>
        <w:t> </w:t>
      </w:r>
      <w:r>
        <w:rPr/>
        <w:t>er gjort kjent som</w:t>
      </w:r>
      <w:r>
        <w:rPr>
          <w:spacing w:val="-1"/>
        </w:rPr>
        <w:t> </w:t>
      </w:r>
      <w:r>
        <w:rPr/>
        <w:t>ett av SHA</w:t>
      </w:r>
      <w:r>
        <w:rPr>
          <w:spacing w:val="-4"/>
        </w:rPr>
        <w:t> </w:t>
      </w:r>
      <w:r>
        <w:rPr/>
        <w:t>temaene.</w:t>
      </w:r>
    </w:p>
    <w:p>
      <w:pPr>
        <w:pStyle w:val="BodyText"/>
        <w:spacing w:line="266" w:lineRule="auto"/>
        <w:ind w:left="1040" w:right="539" w:hanging="250"/>
      </w:pPr>
      <w:r>
        <w:rPr>
          <w:position w:val="5"/>
        </w:rPr>
        <w:drawing>
          <wp:inline distT="0" distB="0" distL="0" distR="0">
            <wp:extent cx="76200" cy="63500"/>
            <wp:effectExtent l="0" t="0" r="0" b="0"/>
            <wp:docPr id="21" name="Image 2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1" name="Image 2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5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Analysegruppen er ett utvalgt av fagansvarlige for prosjekteringen. SHA</w:t>
      </w:r>
      <w:r>
        <w:rPr>
          <w:spacing w:val="-4"/>
        </w:rPr>
        <w:t> </w:t>
      </w:r>
      <w:r>
        <w:rPr/>
        <w:t>koordinator i prosjekteringsfasen</w:t>
      </w:r>
      <w:r>
        <w:rPr>
          <w:spacing w:val="-12"/>
        </w:rPr>
        <w:t> </w:t>
      </w:r>
      <w:r>
        <w:rPr/>
        <w:t>(KP)</w:t>
      </w:r>
      <w:r>
        <w:rPr>
          <w:spacing w:val="-2"/>
        </w:rPr>
        <w:t> </w:t>
      </w:r>
      <w:r>
        <w:rPr/>
        <w:t>og</w:t>
      </w:r>
      <w:r>
        <w:rPr>
          <w:spacing w:val="-11"/>
        </w:rPr>
        <w:t> </w:t>
      </w:r>
      <w:r>
        <w:rPr/>
        <w:t>prosjektleder</w:t>
      </w:r>
      <w:r>
        <w:rPr>
          <w:spacing w:val="-2"/>
        </w:rPr>
        <w:t> </w:t>
      </w:r>
      <w:r>
        <w:rPr/>
        <w:t>(PL)</w:t>
      </w:r>
      <w:r>
        <w:rPr>
          <w:spacing w:val="-2"/>
        </w:rPr>
        <w:t> </w:t>
      </w:r>
      <w:r>
        <w:rPr/>
        <w:t>har</w:t>
      </w:r>
      <w:r>
        <w:rPr>
          <w:spacing w:val="-2"/>
        </w:rPr>
        <w:t> </w:t>
      </w:r>
      <w:r>
        <w:rPr/>
        <w:t>deltatt</w:t>
      </w:r>
      <w:r>
        <w:rPr>
          <w:spacing w:val="-10"/>
        </w:rPr>
        <w:t> </w:t>
      </w:r>
      <w:r>
        <w:rPr/>
        <w:t>i</w:t>
      </w:r>
      <w:r>
        <w:rPr>
          <w:spacing w:val="-16"/>
        </w:rPr>
        <w:t> </w:t>
      </w:r>
      <w:r>
        <w:rPr/>
        <w:t>utvelgelsen.</w:t>
      </w:r>
      <w:r>
        <w:rPr>
          <w:spacing w:val="-9"/>
        </w:rPr>
        <w:t> </w:t>
      </w:r>
      <w:r>
        <w:rPr/>
        <w:t>Gruppen</w:t>
      </w:r>
      <w:r>
        <w:rPr>
          <w:spacing w:val="-11"/>
        </w:rPr>
        <w:t> </w:t>
      </w:r>
      <w:r>
        <w:rPr/>
        <w:t>anses som dekkende og hensiktsmessig sammensatt i forhold til analyseformålet.</w:t>
      </w:r>
    </w:p>
    <w:p>
      <w:pPr>
        <w:pStyle w:val="BodyText"/>
        <w:spacing w:line="251" w:lineRule="exact"/>
        <w:ind w:left="789"/>
      </w:pPr>
      <w:r>
        <w:rPr>
          <w:position w:val="3"/>
        </w:rPr>
        <w:drawing>
          <wp:inline distT="0" distB="0" distL="0" distR="0">
            <wp:extent cx="76200" cy="63500"/>
            <wp:effectExtent l="0" t="0" r="0" b="0"/>
            <wp:docPr id="22" name="Image 2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2" name="Image 22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Gjennomgått risikovurderingens «Trinn</w:t>
      </w:r>
      <w:r>
        <w:rPr>
          <w:spacing w:val="-1"/>
        </w:rPr>
        <w:t> </w:t>
      </w:r>
      <w:r>
        <w:rPr/>
        <w:t>1</w:t>
      </w:r>
      <w:r>
        <w:rPr>
          <w:spacing w:val="-1"/>
        </w:rPr>
        <w:t> </w:t>
      </w:r>
      <w:r>
        <w:rPr/>
        <w:t>–</w:t>
      </w:r>
      <w:r>
        <w:rPr>
          <w:spacing w:val="-1"/>
        </w:rPr>
        <w:t> </w:t>
      </w:r>
      <w:r>
        <w:rPr/>
        <w:t>Rammer for risikovurderingen».</w:t>
      </w:r>
    </w:p>
    <w:p>
      <w:pPr>
        <w:pStyle w:val="BodyText"/>
        <w:spacing w:line="266" w:lineRule="auto" w:before="26"/>
        <w:ind w:left="1040" w:right="265" w:hanging="237"/>
      </w:pPr>
      <w:r>
        <w:rPr>
          <w:position w:val="3"/>
        </w:rPr>
        <w:drawing>
          <wp:inline distT="0" distB="0" distL="0" distR="0">
            <wp:extent cx="76200" cy="63500"/>
            <wp:effectExtent l="0" t="0" r="0" b="0"/>
            <wp:docPr id="23" name="Image 2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3" name="Image 23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Analysegruppen har gjennomført en felles tverrfaglig risikovurdering (se kap. 1 - Sammendrag).</w:t>
      </w:r>
      <w:r>
        <w:rPr>
          <w:spacing w:val="-13"/>
        </w:rPr>
        <w:t> </w:t>
      </w:r>
      <w:r>
        <w:rPr/>
        <w:t>Byggherren,</w:t>
      </w:r>
      <w:r>
        <w:rPr>
          <w:spacing w:val="-13"/>
        </w:rPr>
        <w:t> </w:t>
      </w:r>
      <w:r>
        <w:rPr/>
        <w:t>representert</w:t>
      </w:r>
      <w:r>
        <w:rPr>
          <w:spacing w:val="-13"/>
        </w:rPr>
        <w:t> </w:t>
      </w:r>
      <w:r>
        <w:rPr/>
        <w:t>ved</w:t>
      </w:r>
      <w:r>
        <w:rPr>
          <w:spacing w:val="-13"/>
        </w:rPr>
        <w:t> </w:t>
      </w:r>
      <w:r>
        <w:rPr/>
        <w:t>kandidatene</w:t>
      </w:r>
      <w:r>
        <w:rPr>
          <w:spacing w:val="-13"/>
        </w:rPr>
        <w:t> </w:t>
      </w:r>
      <w:r>
        <w:rPr/>
        <w:t>merket*,</w:t>
      </w:r>
      <w:r>
        <w:rPr>
          <w:spacing w:val="-13"/>
        </w:rPr>
        <w:t> </w:t>
      </w:r>
      <w:r>
        <w:rPr/>
        <w:t>har</w:t>
      </w:r>
      <w:r>
        <w:rPr>
          <w:spacing w:val="-6"/>
        </w:rPr>
        <w:t> </w:t>
      </w:r>
      <w:r>
        <w:rPr/>
        <w:t>gjennomgått</w:t>
      </w:r>
      <w:r>
        <w:rPr>
          <w:spacing w:val="-13"/>
        </w:rPr>
        <w:t> </w:t>
      </w:r>
      <w:r>
        <w:rPr/>
        <w:t>og vurdert spesifikke tiltak på bakgrunn av møtet.</w:t>
      </w:r>
    </w:p>
    <w:p>
      <w:pPr>
        <w:pStyle w:val="BodyText"/>
        <w:spacing w:before="24"/>
      </w:pPr>
    </w:p>
    <w:p>
      <w:pPr>
        <w:pStyle w:val="BodyText"/>
        <w:spacing w:line="266" w:lineRule="auto"/>
        <w:ind w:left="160"/>
      </w:pPr>
      <w:r>
        <w:rPr/>
        <w:t>Restrisikorapporten</w:t>
      </w:r>
      <w:r>
        <w:rPr>
          <w:spacing w:val="-9"/>
        </w:rPr>
        <w:t> </w:t>
      </w:r>
      <w:r>
        <w:rPr/>
        <w:t>med</w:t>
      </w:r>
      <w:r>
        <w:rPr>
          <w:spacing w:val="-9"/>
        </w:rPr>
        <w:t> </w:t>
      </w:r>
      <w:r>
        <w:rPr/>
        <w:t>vedlegg</w:t>
      </w:r>
      <w:r>
        <w:rPr>
          <w:spacing w:val="-9"/>
        </w:rPr>
        <w:t> </w:t>
      </w:r>
      <w:r>
        <w:rPr/>
        <w:t>er</w:t>
      </w:r>
      <w:r>
        <w:rPr>
          <w:spacing w:val="-1"/>
        </w:rPr>
        <w:t> </w:t>
      </w:r>
      <w:r>
        <w:rPr/>
        <w:t>sendt</w:t>
      </w:r>
      <w:r>
        <w:rPr>
          <w:spacing w:val="-8"/>
        </w:rPr>
        <w:t> </w:t>
      </w:r>
      <w:r>
        <w:rPr/>
        <w:t>ut</w:t>
      </w:r>
      <w:r>
        <w:rPr>
          <w:spacing w:val="-8"/>
        </w:rPr>
        <w:t> </w:t>
      </w:r>
      <w:r>
        <w:rPr/>
        <w:t>på</w:t>
      </w:r>
      <w:r>
        <w:rPr>
          <w:spacing w:val="-9"/>
        </w:rPr>
        <w:t> </w:t>
      </w:r>
      <w:r>
        <w:rPr/>
        <w:t>høringsrunde</w:t>
      </w:r>
      <w:r>
        <w:rPr>
          <w:spacing w:val="-9"/>
        </w:rPr>
        <w:t> </w:t>
      </w:r>
      <w:r>
        <w:rPr/>
        <w:t>hos deltagerne</w:t>
      </w:r>
      <w:r>
        <w:rPr>
          <w:spacing w:val="-9"/>
        </w:rPr>
        <w:t> </w:t>
      </w:r>
      <w:r>
        <w:rPr/>
        <w:t>i</w:t>
      </w:r>
      <w:r>
        <w:rPr>
          <w:spacing w:val="-16"/>
        </w:rPr>
        <w:t> </w:t>
      </w:r>
      <w:r>
        <w:rPr/>
        <w:t>analysegruppen</w:t>
      </w:r>
      <w:r>
        <w:rPr>
          <w:spacing w:val="-9"/>
        </w:rPr>
        <w:t> </w:t>
      </w:r>
      <w:r>
        <w:rPr/>
        <w:t>og etterfølgende revidering er gjennomført som en del av prosessen.</w:t>
      </w:r>
    </w:p>
    <w:p>
      <w:pPr>
        <w:spacing w:after="0" w:line="266" w:lineRule="auto"/>
        <w:sectPr>
          <w:pgSz w:w="11900" w:h="16840"/>
          <w:pgMar w:header="461" w:footer="789" w:top="980" w:bottom="980" w:left="900" w:right="900"/>
        </w:sectPr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05"/>
      </w:pPr>
    </w:p>
    <w:p>
      <w:pPr>
        <w:pStyle w:val="BodyText"/>
        <w:ind w:left="160"/>
      </w:pPr>
      <w:r>
        <w:rPr>
          <w:u w:val="single"/>
        </w:rPr>
        <w:t>Analysegruppen</w:t>
      </w:r>
      <w:r>
        <w:rPr>
          <w:spacing w:val="-13"/>
          <w:u w:val="single"/>
        </w:rPr>
        <w:t> </w:t>
      </w:r>
      <w:r>
        <w:rPr>
          <w:u w:val="single"/>
        </w:rPr>
        <w:t>har</w:t>
      </w:r>
      <w:r>
        <w:rPr>
          <w:spacing w:val="-4"/>
          <w:u w:val="single"/>
        </w:rPr>
        <w:t> </w:t>
      </w:r>
      <w:r>
        <w:rPr>
          <w:u w:val="single"/>
        </w:rPr>
        <w:t>bestått</w:t>
      </w:r>
      <w:r>
        <w:rPr>
          <w:spacing w:val="-11"/>
          <w:u w:val="single"/>
        </w:rPr>
        <w:t> </w:t>
      </w:r>
      <w:r>
        <w:rPr>
          <w:spacing w:val="-5"/>
          <w:u w:val="single"/>
        </w:rPr>
        <w:t>av:</w:t>
      </w:r>
    </w:p>
    <w:p>
      <w:pPr>
        <w:pStyle w:val="BodyText"/>
        <w:spacing w:before="43" w:after="1"/>
        <w:rPr>
          <w:sz w:val="20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20"/>
        <w:gridCol w:w="6780"/>
        <w:gridCol w:w="1280"/>
      </w:tblGrid>
      <w:tr>
        <w:trPr>
          <w:trHeight w:val="260" w:hRule="atLeast"/>
        </w:trPr>
        <w:tc>
          <w:tcPr>
            <w:tcW w:w="1820" w:type="dxa"/>
            <w:shd w:val="clear" w:color="auto" w:fill="BDD7EE"/>
          </w:tcPr>
          <w:p>
            <w:pPr>
              <w:pStyle w:val="TableParagraph"/>
              <w:spacing w:line="240" w:lineRule="exact"/>
              <w:ind w:left="50"/>
              <w:rPr>
                <w:b/>
                <w:sz w:val="22"/>
              </w:rPr>
            </w:pPr>
            <w:r>
              <w:rPr>
                <w:b/>
                <w:w w:val="90"/>
                <w:sz w:val="22"/>
              </w:rPr>
              <w:t>Rolle/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funksjon</w:t>
            </w:r>
          </w:p>
        </w:tc>
        <w:tc>
          <w:tcPr>
            <w:tcW w:w="6780" w:type="dxa"/>
            <w:shd w:val="clear" w:color="auto" w:fill="BDD7EE"/>
          </w:tcPr>
          <w:p>
            <w:pPr>
              <w:pStyle w:val="TableParagraph"/>
              <w:spacing w:line="240" w:lineRule="exact"/>
              <w:ind w:left="50"/>
              <w:rPr>
                <w:b/>
                <w:sz w:val="22"/>
              </w:rPr>
            </w:pPr>
            <w:r>
              <w:rPr>
                <w:b/>
                <w:spacing w:val="-4"/>
                <w:sz w:val="22"/>
              </w:rPr>
              <w:t>Navn</w:t>
            </w:r>
          </w:p>
        </w:tc>
        <w:tc>
          <w:tcPr>
            <w:tcW w:w="1280" w:type="dxa"/>
            <w:shd w:val="clear" w:color="auto" w:fill="BDD7EE"/>
          </w:tcPr>
          <w:p>
            <w:pPr>
              <w:pStyle w:val="TableParagraph"/>
              <w:spacing w:line="240" w:lineRule="exact"/>
              <w:ind w:left="50"/>
              <w:rPr>
                <w:b/>
                <w:sz w:val="22"/>
              </w:rPr>
            </w:pPr>
            <w:r>
              <w:rPr>
                <w:b/>
                <w:spacing w:val="-2"/>
                <w:w w:val="95"/>
                <w:sz w:val="22"/>
              </w:rPr>
              <w:t>Firma</w:t>
            </w:r>
          </w:p>
        </w:tc>
      </w:tr>
      <w:tr>
        <w:trPr>
          <w:trHeight w:val="260" w:hRule="atLeast"/>
        </w:trPr>
        <w:tc>
          <w:tcPr>
            <w:tcW w:w="1820" w:type="dxa"/>
          </w:tcPr>
          <w:p>
            <w:pPr>
              <w:pStyle w:val="TableParagraph"/>
              <w:spacing w:line="240" w:lineRule="exact"/>
              <w:ind w:left="50"/>
              <w:rPr>
                <w:i/>
                <w:sz w:val="22"/>
              </w:rPr>
            </w:pPr>
            <w:r>
              <w:rPr>
                <w:i/>
                <w:w w:val="75"/>
                <w:sz w:val="22"/>
              </w:rPr>
              <w:t>SHA</w:t>
            </w:r>
            <w:r>
              <w:rPr>
                <w:i/>
                <w:spacing w:val="-2"/>
                <w:w w:val="95"/>
                <w:sz w:val="22"/>
              </w:rPr>
              <w:t> KP/KU</w:t>
            </w:r>
          </w:p>
        </w:tc>
        <w:tc>
          <w:tcPr>
            <w:tcW w:w="6780" w:type="dxa"/>
          </w:tcPr>
          <w:p>
            <w:pPr>
              <w:pStyle w:val="TableParagraph"/>
              <w:spacing w:line="240" w:lineRule="exact"/>
              <w:ind w:left="50"/>
              <w:rPr>
                <w:i/>
                <w:sz w:val="22"/>
              </w:rPr>
            </w:pPr>
            <w:r>
              <w:rPr>
                <w:i/>
                <w:w w:val="85"/>
                <w:sz w:val="22"/>
              </w:rPr>
              <w:t>Jan</w:t>
            </w:r>
            <w:r>
              <w:rPr>
                <w:i/>
                <w:spacing w:val="6"/>
                <w:sz w:val="22"/>
              </w:rPr>
              <w:t> </w:t>
            </w:r>
            <w:r>
              <w:rPr>
                <w:i/>
                <w:w w:val="85"/>
                <w:sz w:val="22"/>
              </w:rPr>
              <w:t>Einar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pacing w:val="-2"/>
                <w:w w:val="85"/>
                <w:sz w:val="22"/>
              </w:rPr>
              <w:t>Strand</w:t>
            </w:r>
          </w:p>
        </w:tc>
        <w:tc>
          <w:tcPr>
            <w:tcW w:w="1280" w:type="dxa"/>
          </w:tcPr>
          <w:p>
            <w:pPr>
              <w:pStyle w:val="TableParagraph"/>
              <w:spacing w:line="240" w:lineRule="exact"/>
              <w:ind w:left="50"/>
              <w:rPr>
                <w:i/>
                <w:sz w:val="22"/>
              </w:rPr>
            </w:pPr>
            <w:r>
              <w:rPr>
                <w:i/>
                <w:spacing w:val="-2"/>
                <w:sz w:val="22"/>
              </w:rPr>
              <w:t>Norconsult</w:t>
            </w:r>
          </w:p>
        </w:tc>
      </w:tr>
      <w:tr>
        <w:trPr>
          <w:trHeight w:val="260" w:hRule="atLeast"/>
        </w:trPr>
        <w:tc>
          <w:tcPr>
            <w:tcW w:w="1820" w:type="dxa"/>
          </w:tcPr>
          <w:p>
            <w:pPr>
              <w:pStyle w:val="TableParagraph"/>
              <w:spacing w:line="240" w:lineRule="exact"/>
              <w:ind w:left="50"/>
              <w:rPr>
                <w:sz w:val="22"/>
              </w:rPr>
            </w:pPr>
            <w:r>
              <w:rPr>
                <w:w w:val="75"/>
                <w:sz w:val="22"/>
              </w:rPr>
              <w:t>PL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7"/>
                <w:w w:val="90"/>
                <w:sz w:val="22"/>
              </w:rPr>
              <w:t>BH</w:t>
            </w:r>
          </w:p>
        </w:tc>
        <w:tc>
          <w:tcPr>
            <w:tcW w:w="6780" w:type="dxa"/>
          </w:tcPr>
          <w:p>
            <w:pPr>
              <w:pStyle w:val="TableParagraph"/>
              <w:spacing w:line="240" w:lineRule="exact"/>
              <w:ind w:left="50"/>
              <w:rPr>
                <w:sz w:val="22"/>
              </w:rPr>
            </w:pPr>
            <w:r>
              <w:rPr>
                <w:w w:val="85"/>
                <w:sz w:val="22"/>
              </w:rPr>
              <w:t>Andreas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Nordstrønen</w:t>
            </w:r>
          </w:p>
        </w:tc>
        <w:tc>
          <w:tcPr>
            <w:tcW w:w="1280" w:type="dxa"/>
          </w:tcPr>
          <w:p>
            <w:pPr>
              <w:pStyle w:val="TableParagraph"/>
              <w:spacing w:line="240" w:lineRule="exact"/>
              <w:ind w:left="50" w:right="-58"/>
              <w:rPr>
                <w:sz w:val="22"/>
              </w:rPr>
            </w:pPr>
            <w:r>
              <w:rPr>
                <w:w w:val="85"/>
                <w:sz w:val="22"/>
              </w:rPr>
              <w:t>Bergen</w:t>
            </w:r>
            <w:r>
              <w:rPr>
                <w:spacing w:val="-1"/>
                <w:w w:val="85"/>
                <w:sz w:val="22"/>
              </w:rPr>
              <w:t> </w:t>
            </w:r>
            <w:r>
              <w:rPr>
                <w:spacing w:val="-4"/>
                <w:w w:val="90"/>
                <w:sz w:val="22"/>
              </w:rPr>
              <w:t>Komm</w:t>
            </w:r>
          </w:p>
        </w:tc>
      </w:tr>
      <w:tr>
        <w:trPr>
          <w:trHeight w:val="260" w:hRule="atLeast"/>
        </w:trPr>
        <w:tc>
          <w:tcPr>
            <w:tcW w:w="1820" w:type="dxa"/>
          </w:tcPr>
          <w:p>
            <w:pPr>
              <w:pStyle w:val="TableParagraph"/>
              <w:spacing w:line="240" w:lineRule="exact"/>
              <w:ind w:left="50"/>
              <w:rPr>
                <w:sz w:val="22"/>
              </w:rPr>
            </w:pPr>
            <w:r>
              <w:rPr>
                <w:spacing w:val="-5"/>
                <w:w w:val="90"/>
                <w:sz w:val="22"/>
              </w:rPr>
              <w:t>PGL</w:t>
            </w:r>
          </w:p>
        </w:tc>
        <w:tc>
          <w:tcPr>
            <w:tcW w:w="6780" w:type="dxa"/>
          </w:tcPr>
          <w:p>
            <w:pPr>
              <w:pStyle w:val="TableParagraph"/>
              <w:spacing w:line="240" w:lineRule="exact"/>
              <w:ind w:left="50"/>
              <w:rPr>
                <w:sz w:val="22"/>
              </w:rPr>
            </w:pPr>
            <w:r>
              <w:rPr>
                <w:w w:val="90"/>
                <w:sz w:val="22"/>
              </w:rPr>
              <w:t>Kjetil</w:t>
            </w:r>
            <w:r>
              <w:rPr>
                <w:spacing w:val="25"/>
                <w:sz w:val="22"/>
              </w:rPr>
              <w:t> </w:t>
            </w:r>
            <w:r>
              <w:rPr>
                <w:spacing w:val="-2"/>
                <w:sz w:val="22"/>
              </w:rPr>
              <w:t>Tepstad</w:t>
            </w:r>
          </w:p>
        </w:tc>
        <w:tc>
          <w:tcPr>
            <w:tcW w:w="1280" w:type="dxa"/>
          </w:tcPr>
          <w:p>
            <w:pPr>
              <w:pStyle w:val="TableParagraph"/>
              <w:spacing w:line="240" w:lineRule="exact"/>
              <w:ind w:left="50"/>
              <w:rPr>
                <w:sz w:val="22"/>
              </w:rPr>
            </w:pPr>
            <w:r>
              <w:rPr>
                <w:spacing w:val="-2"/>
                <w:sz w:val="22"/>
              </w:rPr>
              <w:t>Multiconsult</w:t>
            </w:r>
          </w:p>
        </w:tc>
      </w:tr>
      <w:tr>
        <w:trPr>
          <w:trHeight w:val="260" w:hRule="atLeast"/>
        </w:trPr>
        <w:tc>
          <w:tcPr>
            <w:tcW w:w="1820" w:type="dxa"/>
          </w:tcPr>
          <w:p>
            <w:pPr>
              <w:pStyle w:val="TableParagraph"/>
              <w:spacing w:line="240" w:lineRule="exact"/>
              <w:ind w:left="50"/>
              <w:rPr>
                <w:sz w:val="22"/>
              </w:rPr>
            </w:pPr>
            <w:r>
              <w:rPr>
                <w:spacing w:val="-10"/>
                <w:sz w:val="22"/>
              </w:rPr>
              <w:t>0</w:t>
            </w:r>
          </w:p>
        </w:tc>
        <w:tc>
          <w:tcPr>
            <w:tcW w:w="6780" w:type="dxa"/>
          </w:tcPr>
          <w:p>
            <w:pPr>
              <w:pStyle w:val="TableParagraph"/>
              <w:spacing w:line="240" w:lineRule="exact"/>
              <w:ind w:left="50"/>
              <w:rPr>
                <w:sz w:val="22"/>
              </w:rPr>
            </w:pPr>
            <w:r>
              <w:rPr>
                <w:spacing w:val="-2"/>
                <w:w w:val="90"/>
                <w:sz w:val="22"/>
              </w:rPr>
              <w:t>Terje</w:t>
            </w:r>
            <w:r>
              <w:rPr>
                <w:spacing w:val="-21"/>
                <w:w w:val="90"/>
                <w:sz w:val="22"/>
              </w:rPr>
              <w:t> </w:t>
            </w:r>
            <w:r>
              <w:rPr>
                <w:spacing w:val="-2"/>
                <w:sz w:val="22"/>
              </w:rPr>
              <w:t>Vikestad</w:t>
            </w:r>
          </w:p>
        </w:tc>
        <w:tc>
          <w:tcPr>
            <w:tcW w:w="1280" w:type="dxa"/>
          </w:tcPr>
          <w:p>
            <w:pPr>
              <w:pStyle w:val="TableParagraph"/>
              <w:spacing w:line="240" w:lineRule="exact"/>
              <w:ind w:left="50"/>
              <w:rPr>
                <w:sz w:val="22"/>
              </w:rPr>
            </w:pPr>
            <w:r>
              <w:rPr>
                <w:spacing w:val="-2"/>
                <w:sz w:val="22"/>
              </w:rPr>
              <w:t>Multiconsult</w:t>
            </w:r>
          </w:p>
        </w:tc>
      </w:tr>
      <w:tr>
        <w:trPr>
          <w:trHeight w:val="260" w:hRule="atLeast"/>
        </w:trPr>
        <w:tc>
          <w:tcPr>
            <w:tcW w:w="1820" w:type="dxa"/>
          </w:tcPr>
          <w:p>
            <w:pPr>
              <w:pStyle w:val="TableParagraph"/>
              <w:spacing w:line="240" w:lineRule="exact"/>
              <w:ind w:left="50"/>
              <w:rPr>
                <w:sz w:val="22"/>
              </w:rPr>
            </w:pPr>
            <w:r>
              <w:rPr>
                <w:spacing w:val="-5"/>
                <w:w w:val="90"/>
                <w:sz w:val="22"/>
              </w:rPr>
              <w:t>BL</w:t>
            </w:r>
          </w:p>
        </w:tc>
        <w:tc>
          <w:tcPr>
            <w:tcW w:w="6780" w:type="dxa"/>
          </w:tcPr>
          <w:p>
            <w:pPr>
              <w:pStyle w:val="TableParagraph"/>
              <w:spacing w:line="240" w:lineRule="exact"/>
              <w:ind w:left="50"/>
              <w:rPr>
                <w:sz w:val="22"/>
              </w:rPr>
            </w:pPr>
            <w:r>
              <w:rPr>
                <w:w w:val="85"/>
                <w:sz w:val="22"/>
              </w:rPr>
              <w:t>Jan</w:t>
            </w:r>
            <w:r>
              <w:rPr>
                <w:spacing w:val="-4"/>
                <w:w w:val="85"/>
                <w:sz w:val="22"/>
              </w:rPr>
              <w:t> </w:t>
            </w:r>
            <w:r>
              <w:rPr>
                <w:w w:val="85"/>
                <w:sz w:val="22"/>
              </w:rPr>
              <w:t>Ole</w:t>
            </w:r>
            <w:r>
              <w:rPr>
                <w:spacing w:val="-19"/>
                <w:w w:val="85"/>
                <w:sz w:val="22"/>
              </w:rPr>
              <w:t> </w:t>
            </w:r>
            <w:r>
              <w:rPr>
                <w:spacing w:val="-4"/>
                <w:w w:val="85"/>
                <w:sz w:val="22"/>
              </w:rPr>
              <w:t>Seim</w:t>
            </w:r>
          </w:p>
        </w:tc>
        <w:tc>
          <w:tcPr>
            <w:tcW w:w="1280" w:type="dxa"/>
          </w:tcPr>
          <w:p>
            <w:pPr>
              <w:pStyle w:val="TableParagraph"/>
              <w:spacing w:line="240" w:lineRule="exact"/>
              <w:ind w:left="50"/>
              <w:rPr>
                <w:sz w:val="22"/>
              </w:rPr>
            </w:pPr>
            <w:r>
              <w:rPr>
                <w:spacing w:val="-2"/>
                <w:sz w:val="22"/>
              </w:rPr>
              <w:t>Artec</w:t>
            </w:r>
          </w:p>
        </w:tc>
      </w:tr>
      <w:tr>
        <w:trPr>
          <w:trHeight w:val="260" w:hRule="atLeast"/>
        </w:trPr>
        <w:tc>
          <w:tcPr>
            <w:tcW w:w="1820" w:type="dxa"/>
          </w:tcPr>
          <w:p>
            <w:pPr>
              <w:pStyle w:val="TableParagraph"/>
              <w:spacing w:line="240" w:lineRule="exact"/>
              <w:ind w:left="50"/>
              <w:rPr>
                <w:sz w:val="22"/>
              </w:rPr>
            </w:pPr>
            <w:r>
              <w:rPr>
                <w:spacing w:val="-10"/>
                <w:sz w:val="22"/>
              </w:rPr>
              <w:t>0</w:t>
            </w:r>
          </w:p>
        </w:tc>
        <w:tc>
          <w:tcPr>
            <w:tcW w:w="6780" w:type="dxa"/>
          </w:tcPr>
          <w:p>
            <w:pPr>
              <w:pStyle w:val="TableParagraph"/>
              <w:spacing w:line="240" w:lineRule="exact"/>
              <w:ind w:left="50"/>
              <w:rPr>
                <w:sz w:val="22"/>
              </w:rPr>
            </w:pPr>
            <w:r>
              <w:rPr>
                <w:w w:val="90"/>
                <w:sz w:val="22"/>
              </w:rPr>
              <w:t>Robert</w:t>
            </w:r>
            <w:r>
              <w:rPr>
                <w:spacing w:val="-2"/>
                <w:sz w:val="22"/>
              </w:rPr>
              <w:t> Skarstein</w:t>
            </w:r>
          </w:p>
        </w:tc>
        <w:tc>
          <w:tcPr>
            <w:tcW w:w="1280" w:type="dxa"/>
          </w:tcPr>
          <w:p>
            <w:pPr>
              <w:pStyle w:val="TableParagraph"/>
              <w:spacing w:line="240" w:lineRule="exact"/>
              <w:ind w:left="50"/>
              <w:rPr>
                <w:sz w:val="22"/>
              </w:rPr>
            </w:pPr>
            <w:r>
              <w:rPr>
                <w:spacing w:val="-2"/>
                <w:sz w:val="22"/>
              </w:rPr>
              <w:t>Multiconsult</w:t>
            </w:r>
          </w:p>
        </w:tc>
      </w:tr>
      <w:tr>
        <w:trPr>
          <w:trHeight w:val="260" w:hRule="atLeast"/>
        </w:trPr>
        <w:tc>
          <w:tcPr>
            <w:tcW w:w="1820" w:type="dxa"/>
          </w:tcPr>
          <w:p>
            <w:pPr>
              <w:pStyle w:val="TableParagraph"/>
              <w:spacing w:line="240" w:lineRule="exact"/>
              <w:ind w:left="50"/>
              <w:rPr>
                <w:sz w:val="22"/>
              </w:rPr>
            </w:pPr>
            <w:r>
              <w:rPr>
                <w:spacing w:val="-10"/>
                <w:sz w:val="22"/>
              </w:rPr>
              <w:t>0</w:t>
            </w:r>
          </w:p>
        </w:tc>
        <w:tc>
          <w:tcPr>
            <w:tcW w:w="6780" w:type="dxa"/>
          </w:tcPr>
          <w:p>
            <w:pPr>
              <w:pStyle w:val="TableParagraph"/>
              <w:spacing w:line="240" w:lineRule="exact"/>
              <w:ind w:left="50"/>
              <w:rPr>
                <w:sz w:val="22"/>
              </w:rPr>
            </w:pPr>
            <w:r>
              <w:rPr>
                <w:w w:val="90"/>
                <w:sz w:val="22"/>
              </w:rPr>
              <w:t>David</w:t>
            </w:r>
            <w:r>
              <w:rPr>
                <w:spacing w:val="21"/>
                <w:sz w:val="22"/>
              </w:rPr>
              <w:t> </w:t>
            </w:r>
            <w:r>
              <w:rPr>
                <w:w w:val="90"/>
                <w:sz w:val="22"/>
              </w:rPr>
              <w:t>William</w:t>
            </w:r>
            <w:r>
              <w:rPr>
                <w:spacing w:val="21"/>
                <w:sz w:val="22"/>
              </w:rPr>
              <w:t> </w:t>
            </w:r>
            <w:r>
              <w:rPr>
                <w:spacing w:val="-2"/>
                <w:w w:val="90"/>
                <w:sz w:val="22"/>
              </w:rPr>
              <w:t>Bakkebø</w:t>
            </w:r>
          </w:p>
        </w:tc>
        <w:tc>
          <w:tcPr>
            <w:tcW w:w="1280" w:type="dxa"/>
          </w:tcPr>
          <w:p>
            <w:pPr>
              <w:pStyle w:val="TableParagraph"/>
              <w:spacing w:line="240" w:lineRule="exact"/>
              <w:ind w:left="50"/>
              <w:rPr>
                <w:sz w:val="22"/>
              </w:rPr>
            </w:pPr>
            <w:r>
              <w:rPr>
                <w:spacing w:val="-2"/>
                <w:sz w:val="22"/>
              </w:rPr>
              <w:t>Multiconsult</w:t>
            </w:r>
          </w:p>
        </w:tc>
      </w:tr>
      <w:tr>
        <w:trPr>
          <w:trHeight w:val="260" w:hRule="atLeast"/>
        </w:trPr>
        <w:tc>
          <w:tcPr>
            <w:tcW w:w="1820" w:type="dxa"/>
          </w:tcPr>
          <w:p>
            <w:pPr>
              <w:pStyle w:val="TableParagraph"/>
              <w:spacing w:line="240" w:lineRule="exact"/>
              <w:ind w:left="50"/>
              <w:rPr>
                <w:sz w:val="22"/>
              </w:rPr>
            </w:pPr>
            <w:r>
              <w:rPr>
                <w:spacing w:val="-10"/>
                <w:sz w:val="22"/>
              </w:rPr>
              <w:t>0</w:t>
            </w:r>
          </w:p>
        </w:tc>
        <w:tc>
          <w:tcPr>
            <w:tcW w:w="6780" w:type="dxa"/>
          </w:tcPr>
          <w:p>
            <w:pPr>
              <w:pStyle w:val="TableParagraph"/>
              <w:spacing w:line="240" w:lineRule="exact"/>
              <w:ind w:left="50"/>
              <w:rPr>
                <w:sz w:val="22"/>
              </w:rPr>
            </w:pPr>
            <w:r>
              <w:rPr>
                <w:w w:val="85"/>
                <w:sz w:val="22"/>
              </w:rPr>
              <w:t>Tom</w:t>
            </w:r>
            <w:r>
              <w:rPr>
                <w:spacing w:val="2"/>
                <w:sz w:val="22"/>
              </w:rPr>
              <w:t> </w:t>
            </w:r>
            <w:r>
              <w:rPr>
                <w:w w:val="85"/>
                <w:sz w:val="22"/>
              </w:rPr>
              <w:t>Helge</w:t>
            </w:r>
            <w:r>
              <w:rPr>
                <w:spacing w:val="-8"/>
                <w:w w:val="85"/>
                <w:sz w:val="22"/>
              </w:rPr>
              <w:t> </w:t>
            </w:r>
            <w:r>
              <w:rPr>
                <w:spacing w:val="-2"/>
                <w:w w:val="85"/>
                <w:sz w:val="22"/>
              </w:rPr>
              <w:t>Magnesen</w:t>
            </w:r>
          </w:p>
        </w:tc>
        <w:tc>
          <w:tcPr>
            <w:tcW w:w="1280" w:type="dxa"/>
          </w:tcPr>
          <w:p>
            <w:pPr>
              <w:pStyle w:val="TableParagraph"/>
              <w:spacing w:line="240" w:lineRule="exact"/>
              <w:ind w:left="50"/>
              <w:rPr>
                <w:sz w:val="22"/>
              </w:rPr>
            </w:pPr>
            <w:r>
              <w:rPr>
                <w:spacing w:val="-2"/>
                <w:sz w:val="22"/>
              </w:rPr>
              <w:t>Multiconsult</w:t>
            </w:r>
          </w:p>
        </w:tc>
      </w:tr>
      <w:tr>
        <w:trPr>
          <w:trHeight w:val="260" w:hRule="atLeast"/>
        </w:trPr>
        <w:tc>
          <w:tcPr>
            <w:tcW w:w="1820" w:type="dxa"/>
          </w:tcPr>
          <w:p>
            <w:pPr>
              <w:pStyle w:val="TableParagraph"/>
              <w:spacing w:line="240" w:lineRule="exact"/>
              <w:ind w:left="50"/>
              <w:rPr>
                <w:sz w:val="22"/>
              </w:rPr>
            </w:pPr>
            <w:r>
              <w:rPr>
                <w:spacing w:val="-10"/>
                <w:sz w:val="22"/>
              </w:rPr>
              <w:t>0</w:t>
            </w:r>
          </w:p>
        </w:tc>
        <w:tc>
          <w:tcPr>
            <w:tcW w:w="6780" w:type="dxa"/>
          </w:tcPr>
          <w:p>
            <w:pPr>
              <w:pStyle w:val="TableParagraph"/>
              <w:spacing w:line="240" w:lineRule="exact"/>
              <w:ind w:left="50"/>
              <w:rPr>
                <w:sz w:val="22"/>
              </w:rPr>
            </w:pPr>
            <w:r>
              <w:rPr>
                <w:w w:val="85"/>
                <w:sz w:val="22"/>
              </w:rPr>
              <w:t>Jens</w:t>
            </w:r>
            <w:r>
              <w:rPr>
                <w:spacing w:val="-1"/>
                <w:w w:val="85"/>
                <w:sz w:val="22"/>
              </w:rPr>
              <w:t> </w:t>
            </w:r>
            <w:r>
              <w:rPr>
                <w:w w:val="85"/>
                <w:sz w:val="22"/>
              </w:rPr>
              <w:t>Tønjum</w:t>
            </w:r>
            <w:r>
              <w:rPr>
                <w:spacing w:val="7"/>
                <w:sz w:val="22"/>
              </w:rPr>
              <w:t> </w:t>
            </w:r>
            <w:r>
              <w:rPr>
                <w:spacing w:val="-2"/>
                <w:w w:val="85"/>
                <w:sz w:val="22"/>
              </w:rPr>
              <w:t>Fjereide</w:t>
            </w:r>
          </w:p>
        </w:tc>
        <w:tc>
          <w:tcPr>
            <w:tcW w:w="1280" w:type="dxa"/>
          </w:tcPr>
          <w:p>
            <w:pPr>
              <w:pStyle w:val="TableParagraph"/>
              <w:spacing w:line="240" w:lineRule="exact"/>
              <w:ind w:left="50"/>
              <w:rPr>
                <w:sz w:val="22"/>
              </w:rPr>
            </w:pPr>
            <w:r>
              <w:rPr>
                <w:spacing w:val="-2"/>
                <w:sz w:val="22"/>
              </w:rPr>
              <w:t>Multiconsult</w:t>
            </w:r>
          </w:p>
        </w:tc>
      </w:tr>
      <w:tr>
        <w:trPr>
          <w:trHeight w:val="260" w:hRule="atLeast"/>
        </w:trPr>
        <w:tc>
          <w:tcPr>
            <w:tcW w:w="182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78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0" w:hRule="atLeast"/>
        </w:trPr>
        <w:tc>
          <w:tcPr>
            <w:tcW w:w="182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78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0" w:hRule="atLeast"/>
        </w:trPr>
        <w:tc>
          <w:tcPr>
            <w:tcW w:w="182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78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0" w:hRule="atLeast"/>
        </w:trPr>
        <w:tc>
          <w:tcPr>
            <w:tcW w:w="182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78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0" w:hRule="atLeast"/>
        </w:trPr>
        <w:tc>
          <w:tcPr>
            <w:tcW w:w="182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78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pStyle w:val="Heading2"/>
        <w:numPr>
          <w:ilvl w:val="1"/>
          <w:numId w:val="1"/>
        </w:numPr>
        <w:tabs>
          <w:tab w:pos="699" w:val="left" w:leader="none"/>
        </w:tabs>
        <w:spacing w:line="240" w:lineRule="auto" w:before="277" w:after="0"/>
        <w:ind w:left="699" w:right="0" w:hanging="539"/>
        <w:jc w:val="left"/>
      </w:pPr>
      <w:r>
        <w:rPr/>
        <w:t>VERDIER</w:t>
      </w:r>
      <w:r>
        <w:rPr>
          <w:spacing w:val="-17"/>
        </w:rPr>
        <w:t> </w:t>
      </w:r>
      <w:r>
        <w:rPr/>
        <w:t>SOM</w:t>
      </w:r>
      <w:r>
        <w:rPr>
          <w:spacing w:val="-10"/>
        </w:rPr>
        <w:t> </w:t>
      </w:r>
      <w:r>
        <w:rPr/>
        <w:t>SKAL</w:t>
      </w:r>
      <w:r>
        <w:rPr>
          <w:spacing w:val="-11"/>
        </w:rPr>
        <w:t> </w:t>
      </w:r>
      <w:r>
        <w:rPr>
          <w:spacing w:val="-2"/>
        </w:rPr>
        <w:t>BENYTTES</w:t>
      </w:r>
    </w:p>
    <w:p>
      <w:pPr>
        <w:pStyle w:val="BodyText"/>
        <w:spacing w:before="61"/>
      </w:pPr>
    </w:p>
    <w:p>
      <w:pPr>
        <w:pStyle w:val="BodyText"/>
        <w:spacing w:line="266" w:lineRule="auto"/>
        <w:ind w:left="160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1200">
                <wp:simplePos x="0" y="0"/>
                <wp:positionH relativeFrom="page">
                  <wp:posOffset>6908800</wp:posOffset>
                </wp:positionH>
                <wp:positionV relativeFrom="paragraph">
                  <wp:posOffset>-20923</wp:posOffset>
                </wp:positionV>
                <wp:extent cx="12700" cy="546100"/>
                <wp:effectExtent l="0" t="0" r="0" b="0"/>
                <wp:wrapNone/>
                <wp:docPr id="24" name="Graphic 2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4" name="Graphic 24"/>
                      <wps:cNvSpPr/>
                      <wps:spPr>
                        <a:xfrm>
                          <a:off x="0" y="0"/>
                          <a:ext cx="12700" cy="5461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700" h="546100">
                              <a:moveTo>
                                <a:pt x="12700" y="0"/>
                              </a:moveTo>
                              <a:lnTo>
                                <a:pt x="0" y="0"/>
                              </a:lnTo>
                              <a:lnTo>
                                <a:pt x="0" y="546100"/>
                              </a:lnTo>
                              <a:lnTo>
                                <a:pt x="12700" y="546100"/>
                              </a:lnTo>
                              <a:lnTo>
                                <a:pt x="127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44pt;margin-top:-1.647559pt;width:1pt;height:43pt;mso-position-horizontal-relative:page;mso-position-vertical-relative:paragraph;z-index:15731200" id="docshape6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w:t>I</w:t>
      </w:r>
      <w:r>
        <w:rPr>
          <w:spacing w:val="-4"/>
        </w:rPr>
        <w:t> </w:t>
      </w:r>
      <w:r>
        <w:rPr/>
        <w:t>samsvar med</w:t>
      </w:r>
      <w:r>
        <w:rPr>
          <w:spacing w:val="-5"/>
        </w:rPr>
        <w:t> </w:t>
      </w:r>
      <w:r>
        <w:rPr/>
        <w:t>byggherreforskriftens formålsparagraf</w:t>
      </w:r>
      <w:r>
        <w:rPr>
          <w:spacing w:val="-4"/>
        </w:rPr>
        <w:t> </w:t>
      </w:r>
      <w:r>
        <w:rPr/>
        <w:t>er det</w:t>
      </w:r>
      <w:r>
        <w:rPr>
          <w:spacing w:val="-4"/>
        </w:rPr>
        <w:t> </w:t>
      </w:r>
      <w:r>
        <w:rPr/>
        <w:t>fortrinnsvis arbeiderne</w:t>
      </w:r>
      <w:r>
        <w:rPr>
          <w:spacing w:val="-5"/>
        </w:rPr>
        <w:t> </w:t>
      </w:r>
      <w:r>
        <w:rPr/>
        <w:t>på</w:t>
      </w:r>
      <w:r>
        <w:rPr>
          <w:spacing w:val="-5"/>
        </w:rPr>
        <w:t> </w:t>
      </w:r>
      <w:r>
        <w:rPr/>
        <w:t>bygge- og anleggsplassens liv og helse som skal</w:t>
      </w:r>
      <w:r>
        <w:rPr>
          <w:spacing w:val="-2"/>
        </w:rPr>
        <w:t> </w:t>
      </w:r>
      <w:r>
        <w:rPr/>
        <w:t>beskyttes. Denne analysen omhandler også delvis, ikke uttømmende, påvirkninger på omgivelser og tredjepart.</w:t>
      </w:r>
    </w:p>
    <w:p>
      <w:pPr>
        <w:pStyle w:val="BodyText"/>
        <w:rPr>
          <w:sz w:val="20"/>
        </w:rPr>
      </w:pPr>
    </w:p>
    <w:p>
      <w:pPr>
        <w:pStyle w:val="BodyText"/>
        <w:spacing w:before="90"/>
        <w:rPr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9888">
                <wp:simplePos x="0" y="0"/>
                <wp:positionH relativeFrom="page">
                  <wp:posOffset>992716</wp:posOffset>
                </wp:positionH>
                <wp:positionV relativeFrom="paragraph">
                  <wp:posOffset>218852</wp:posOffset>
                </wp:positionV>
                <wp:extent cx="5505450" cy="2990850"/>
                <wp:effectExtent l="0" t="0" r="0" b="0"/>
                <wp:wrapTopAndBottom/>
                <wp:docPr id="25" name="Group 2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5" name="Group 25"/>
                      <wpg:cNvGrpSpPr/>
                      <wpg:grpSpPr>
                        <a:xfrm>
                          <a:off x="0" y="0"/>
                          <a:ext cx="5505450" cy="2990850"/>
                          <a:chExt cx="5505450" cy="2990850"/>
                        </a:xfrm>
                      </wpg:grpSpPr>
                      <wps:wsp>
                        <wps:cNvPr id="26" name="Graphic 26"/>
                        <wps:cNvSpPr/>
                        <wps:spPr>
                          <a:xfrm>
                            <a:off x="2066131" y="0"/>
                            <a:ext cx="1373505" cy="7461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73505" h="746125">
                                <a:moveTo>
                                  <a:pt x="686589" y="0"/>
                                </a:moveTo>
                                <a:lnTo>
                                  <a:pt x="0" y="746123"/>
                                </a:lnTo>
                                <a:lnTo>
                                  <a:pt x="1373186" y="746123"/>
                                </a:lnTo>
                                <a:lnTo>
                                  <a:pt x="6865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7E6E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1379537" y="746123"/>
                            <a:ext cx="2746375" cy="7461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46375" h="746125">
                                <a:moveTo>
                                  <a:pt x="2059783" y="0"/>
                                </a:moveTo>
                                <a:lnTo>
                                  <a:pt x="686589" y="0"/>
                                </a:lnTo>
                                <a:lnTo>
                                  <a:pt x="0" y="746123"/>
                                </a:lnTo>
                                <a:lnTo>
                                  <a:pt x="2746375" y="746123"/>
                                </a:lnTo>
                                <a:lnTo>
                                  <a:pt x="20597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7D3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1379537" y="746123"/>
                            <a:ext cx="2746375" cy="7461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46375" h="746125">
                                <a:moveTo>
                                  <a:pt x="0" y="746124"/>
                                </a:moveTo>
                                <a:lnTo>
                                  <a:pt x="686590" y="0"/>
                                </a:lnTo>
                                <a:lnTo>
                                  <a:pt x="2059784" y="0"/>
                                </a:lnTo>
                                <a:lnTo>
                                  <a:pt x="2746375" y="746124"/>
                                </a:lnTo>
                                <a:lnTo>
                                  <a:pt x="0" y="746124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692942" y="1492248"/>
                            <a:ext cx="4119879" cy="7461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19879" h="746125">
                                <a:moveTo>
                                  <a:pt x="3432973" y="0"/>
                                </a:moveTo>
                                <a:lnTo>
                                  <a:pt x="686589" y="0"/>
                                </a:lnTo>
                                <a:lnTo>
                                  <a:pt x="0" y="746124"/>
                                </a:lnTo>
                                <a:lnTo>
                                  <a:pt x="4119562" y="746124"/>
                                </a:lnTo>
                                <a:lnTo>
                                  <a:pt x="34329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0AD4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692942" y="1492248"/>
                            <a:ext cx="4119879" cy="7461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19879" h="746125">
                                <a:moveTo>
                                  <a:pt x="0" y="746124"/>
                                </a:moveTo>
                                <a:lnTo>
                                  <a:pt x="686589" y="0"/>
                                </a:lnTo>
                                <a:lnTo>
                                  <a:pt x="3432973" y="0"/>
                                </a:lnTo>
                                <a:lnTo>
                                  <a:pt x="4119562" y="746124"/>
                                </a:lnTo>
                                <a:lnTo>
                                  <a:pt x="0" y="746124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6350" y="2238373"/>
                            <a:ext cx="5492750" cy="7461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92750" h="746125">
                                <a:moveTo>
                                  <a:pt x="4806162" y="0"/>
                                </a:moveTo>
                                <a:lnTo>
                                  <a:pt x="686587" y="0"/>
                                </a:lnTo>
                                <a:lnTo>
                                  <a:pt x="0" y="746124"/>
                                </a:lnTo>
                                <a:lnTo>
                                  <a:pt x="5492750" y="746124"/>
                                </a:lnTo>
                                <a:lnTo>
                                  <a:pt x="48061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72C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6350" y="2238373"/>
                            <a:ext cx="5492750" cy="7461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92750" h="746125">
                                <a:moveTo>
                                  <a:pt x="0" y="746124"/>
                                </a:moveTo>
                                <a:lnTo>
                                  <a:pt x="686587" y="0"/>
                                </a:lnTo>
                                <a:lnTo>
                                  <a:pt x="4806162" y="0"/>
                                </a:lnTo>
                                <a:lnTo>
                                  <a:pt x="5492750" y="746124"/>
                                </a:lnTo>
                                <a:lnTo>
                                  <a:pt x="0" y="746124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Textbox 33"/>
                        <wps:cNvSpPr txBox="1"/>
                        <wps:spPr>
                          <a:xfrm>
                            <a:off x="2486531" y="279734"/>
                            <a:ext cx="540385" cy="3232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28" w:lineRule="auto" w:before="13"/>
                                <w:ind w:left="80" w:right="18" w:hanging="80"/>
                                <w:jc w:val="left"/>
                                <w:rPr>
                                  <w:b/>
                                  <w:sz w:val="22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w w:val="85"/>
                                  <w:sz w:val="22"/>
                                </w:rPr>
                                <w:t>Alvorlige </w:t>
                              </w:r>
                              <w:r>
                                <w:rPr>
                                  <w:b/>
                                  <w:spacing w:val="-2"/>
                                  <w:w w:val="95"/>
                                  <w:sz w:val="22"/>
                                </w:rPr>
                                <w:t>ulykker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" name="Textbox 34"/>
                        <wps:cNvSpPr txBox="1"/>
                        <wps:spPr>
                          <a:xfrm>
                            <a:off x="2255169" y="952834"/>
                            <a:ext cx="984885" cy="3232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28" w:lineRule="auto" w:before="13"/>
                                <w:ind w:left="440" w:right="18" w:hanging="440"/>
                                <w:jc w:val="left"/>
                                <w:rPr>
                                  <w:b/>
                                  <w:sz w:val="22"/>
                                </w:rPr>
                              </w:pPr>
                              <w:r>
                                <w:rPr>
                                  <w:b/>
                                  <w:w w:val="90"/>
                                  <w:sz w:val="22"/>
                                </w:rPr>
                                <w:t>Mindre</w:t>
                              </w:r>
                              <w:r>
                                <w:rPr>
                                  <w:b/>
                                  <w:spacing w:val="-10"/>
                                  <w:w w:val="9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w w:val="90"/>
                                  <w:sz w:val="22"/>
                                </w:rPr>
                                <w:t>alvorlige </w:t>
                              </w:r>
                              <w:r>
                                <w:rPr>
                                  <w:b/>
                                  <w:spacing w:val="-2"/>
                                  <w:sz w:val="22"/>
                                </w:rPr>
                                <w:t>ulykker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" name="Textbox 35"/>
                        <wps:cNvSpPr txBox="1"/>
                        <wps:spPr>
                          <a:xfrm>
                            <a:off x="2354959" y="1765634"/>
                            <a:ext cx="799465" cy="1708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3"/>
                                <w:ind w:left="0" w:right="0" w:firstLine="0"/>
                                <w:jc w:val="left"/>
                                <w:rPr>
                                  <w:b/>
                                  <w:sz w:val="22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w w:val="85"/>
                                  <w:sz w:val="22"/>
                                </w:rPr>
                                <w:t>Personskader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" name="Textbox 36"/>
                        <wps:cNvSpPr txBox="1"/>
                        <wps:spPr>
                          <a:xfrm>
                            <a:off x="2327783" y="2514934"/>
                            <a:ext cx="862330" cy="1708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3"/>
                                <w:ind w:left="0" w:right="0" w:firstLine="0"/>
                                <w:jc w:val="left"/>
                                <w:rPr>
                                  <w:b/>
                                  <w:sz w:val="22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w w:val="85"/>
                                  <w:sz w:val="22"/>
                                </w:rPr>
                                <w:t>Nestenulykker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78.166687pt;margin-top:17.232494pt;width:433.5pt;height:235.5pt;mso-position-horizontal-relative:page;mso-position-vertical-relative:paragraph;z-index:-15726592;mso-wrap-distance-left:0;mso-wrap-distance-right:0" id="docshapegroup7" coordorigin="1563,345" coordsize="8670,4710">
                <v:shape style="position:absolute;left:4817;top:344;width:2163;height:1175" id="docshape8" coordorigin="4817,345" coordsize="2163,1175" path="m5898,345l4817,1520,6980,1520,5898,345xe" filled="true" fillcolor="#e7e6e6" stroked="false">
                  <v:path arrowok="t"/>
                  <v:fill type="solid"/>
                </v:shape>
                <v:shape style="position:absolute;left:3735;top:1519;width:4325;height:1175" id="docshape9" coordorigin="3736,1520" coordsize="4325,1175" path="m6980,1520l4817,1520,3736,2695,8061,2695,6980,1520xe" filled="true" fillcolor="#ed7d31" stroked="false">
                  <v:path arrowok="t"/>
                  <v:fill type="solid"/>
                </v:shape>
                <v:shape style="position:absolute;left:3735;top:1519;width:4325;height:1175" id="docshape10" coordorigin="3736,1520" coordsize="4325,1175" path="m3736,2695l4817,1520,6980,1520,8061,2695,3736,2695xe" filled="false" stroked="true" strokeweight="1.0pt" strokecolor="#ffffff">
                  <v:path arrowok="t"/>
                  <v:stroke dashstyle="solid"/>
                </v:shape>
                <v:shape style="position:absolute;left:2654;top:2694;width:6488;height:1175" id="docshape11" coordorigin="2655,2695" coordsize="6488,1175" path="m8061,2695l3736,2695,2655,3870,9142,3870,8061,2695xe" filled="true" fillcolor="#70ad47" stroked="false">
                  <v:path arrowok="t"/>
                  <v:fill type="solid"/>
                </v:shape>
                <v:shape style="position:absolute;left:2654;top:2694;width:6488;height:1175" id="docshape12" coordorigin="2655,2695" coordsize="6488,1175" path="m2655,3870l3736,2695,8061,2695,9142,3870,2655,3870xe" filled="false" stroked="true" strokeweight="1.0pt" strokecolor="#ffffff">
                  <v:path arrowok="t"/>
                  <v:stroke dashstyle="solid"/>
                </v:shape>
                <v:shape style="position:absolute;left:1573;top:3869;width:8650;height:1175" id="docshape13" coordorigin="1573,3870" coordsize="8650,1175" path="m9142,3870l2655,3870,1573,5045,10223,5045,9142,3870xe" filled="true" fillcolor="#4472c4" stroked="false">
                  <v:path arrowok="t"/>
                  <v:fill type="solid"/>
                </v:shape>
                <v:shape style="position:absolute;left:1573;top:3869;width:8650;height:1175" id="docshape14" coordorigin="1573,3870" coordsize="8650,1175" path="m1573,5045l2655,3870,9142,3870,10223,5045,1573,5045xe" filled="false" stroked="true" strokeweight="1.0pt" strokecolor="#ffffff">
                  <v:path arrowok="t"/>
                  <v:stroke dashstyle="solid"/>
                </v:shape>
                <v:shape style="position:absolute;left:5479;top:785;width:851;height:509" type="#_x0000_t202" id="docshape15" filled="false" stroked="false">
                  <v:textbox inset="0,0,0,0">
                    <w:txbxContent>
                      <w:p>
                        <w:pPr>
                          <w:spacing w:line="228" w:lineRule="auto" w:before="13"/>
                          <w:ind w:left="80" w:right="18" w:hanging="80"/>
                          <w:jc w:val="left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spacing w:val="-2"/>
                            <w:w w:val="85"/>
                            <w:sz w:val="22"/>
                          </w:rPr>
                          <w:t>Alvorlige </w:t>
                        </w:r>
                        <w:r>
                          <w:rPr>
                            <w:b/>
                            <w:spacing w:val="-2"/>
                            <w:w w:val="95"/>
                            <w:sz w:val="22"/>
                          </w:rPr>
                          <w:t>ulykker</w:t>
                        </w:r>
                      </w:p>
                    </w:txbxContent>
                  </v:textbox>
                  <w10:wrap type="none"/>
                </v:shape>
                <v:shape style="position:absolute;left:5114;top:1845;width:1551;height:509" type="#_x0000_t202" id="docshape16" filled="false" stroked="false">
                  <v:textbox inset="0,0,0,0">
                    <w:txbxContent>
                      <w:p>
                        <w:pPr>
                          <w:spacing w:line="228" w:lineRule="auto" w:before="13"/>
                          <w:ind w:left="440" w:right="18" w:hanging="440"/>
                          <w:jc w:val="left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w w:val="90"/>
                            <w:sz w:val="22"/>
                          </w:rPr>
                          <w:t>Mindre</w:t>
                        </w:r>
                        <w:r>
                          <w:rPr>
                            <w:b/>
                            <w:spacing w:val="-10"/>
                            <w:w w:val="90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w w:val="90"/>
                            <w:sz w:val="22"/>
                          </w:rPr>
                          <w:t>alvorlige </w:t>
                        </w:r>
                        <w:r>
                          <w:rPr>
                            <w:b/>
                            <w:spacing w:val="-2"/>
                            <w:sz w:val="22"/>
                          </w:rPr>
                          <w:t>ulykker</w:t>
                        </w:r>
                      </w:p>
                    </w:txbxContent>
                  </v:textbox>
                  <w10:wrap type="none"/>
                </v:shape>
                <v:shape style="position:absolute;left:5271;top:3125;width:1259;height:269" type="#_x0000_t202" id="docshape17" filled="false" stroked="false">
                  <v:textbox inset="0,0,0,0">
                    <w:txbxContent>
                      <w:p>
                        <w:pPr>
                          <w:spacing w:before="3"/>
                          <w:ind w:left="0" w:right="0" w:firstLine="0"/>
                          <w:jc w:val="left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spacing w:val="-2"/>
                            <w:w w:val="85"/>
                            <w:sz w:val="22"/>
                          </w:rPr>
                          <w:t>Personskader</w:t>
                        </w:r>
                      </w:p>
                    </w:txbxContent>
                  </v:textbox>
                  <w10:wrap type="none"/>
                </v:shape>
                <v:shape style="position:absolute;left:5229;top:4305;width:1358;height:269" type="#_x0000_t202" id="docshape18" filled="false" stroked="false">
                  <v:textbox inset="0,0,0,0">
                    <w:txbxContent>
                      <w:p>
                        <w:pPr>
                          <w:spacing w:before="3"/>
                          <w:ind w:left="0" w:right="0" w:firstLine="0"/>
                          <w:jc w:val="left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spacing w:val="-2"/>
                            <w:w w:val="85"/>
                            <w:sz w:val="22"/>
                          </w:rPr>
                          <w:t>Nestenulykker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</w:p>
    <w:p>
      <w:pPr>
        <w:pStyle w:val="BodyText"/>
        <w:spacing w:before="40"/>
      </w:pPr>
    </w:p>
    <w:p>
      <w:pPr>
        <w:spacing w:before="0"/>
        <w:ind w:left="700" w:right="0" w:firstLine="0"/>
        <w:jc w:val="left"/>
        <w:rPr>
          <w:i/>
          <w:sz w:val="22"/>
        </w:rPr>
      </w:pPr>
      <w:r>
        <w:rPr>
          <w:i/>
          <w:spacing w:val="-2"/>
          <w:sz w:val="22"/>
        </w:rPr>
        <w:t>Verdihierarki</w:t>
      </w:r>
    </w:p>
    <w:p>
      <w:pPr>
        <w:spacing w:after="0"/>
        <w:jc w:val="left"/>
        <w:rPr>
          <w:sz w:val="22"/>
        </w:rPr>
        <w:sectPr>
          <w:pgSz w:w="11900" w:h="16840"/>
          <w:pgMar w:header="461" w:footer="789" w:top="980" w:bottom="980" w:left="900" w:right="900"/>
        </w:sectPr>
      </w:pPr>
    </w:p>
    <w:p>
      <w:pPr>
        <w:pStyle w:val="Heading2"/>
        <w:numPr>
          <w:ilvl w:val="1"/>
          <w:numId w:val="1"/>
        </w:numPr>
        <w:tabs>
          <w:tab w:pos="699" w:val="left" w:leader="none"/>
        </w:tabs>
        <w:spacing w:line="240" w:lineRule="auto" w:before="108" w:after="0"/>
        <w:ind w:left="699" w:right="0" w:hanging="539"/>
        <w:jc w:val="left"/>
      </w:pPr>
      <w:r>
        <w:rPr/>
        <w:t>SIKKERHETSMÅL</w:t>
      </w:r>
      <w:r>
        <w:rPr>
          <w:spacing w:val="-15"/>
        </w:rPr>
        <w:t> </w:t>
      </w:r>
      <w:r>
        <w:rPr/>
        <w:t>OG</w:t>
      </w:r>
      <w:r>
        <w:rPr>
          <w:spacing w:val="-14"/>
        </w:rPr>
        <w:t> </w:t>
      </w:r>
      <w:r>
        <w:rPr>
          <w:spacing w:val="-2"/>
        </w:rPr>
        <w:t>EVALUERINGSKRITERIER</w:t>
      </w:r>
    </w:p>
    <w:p>
      <w:pPr>
        <w:pStyle w:val="BodyText"/>
        <w:spacing w:before="181"/>
      </w:pPr>
    </w:p>
    <w:p>
      <w:pPr>
        <w:pStyle w:val="BodyText"/>
        <w:ind w:left="160"/>
      </w:pPr>
      <w:r>
        <w:rPr/>
        <w:t>Bergen</w:t>
      </w:r>
      <w:r>
        <w:rPr>
          <w:spacing w:val="-15"/>
        </w:rPr>
        <w:t> </w:t>
      </w:r>
      <w:r>
        <w:rPr/>
        <w:t>Kommune</w:t>
      </w:r>
      <w:r>
        <w:rPr>
          <w:spacing w:val="-15"/>
        </w:rPr>
        <w:t> </w:t>
      </w:r>
      <w:r>
        <w:rPr/>
        <w:t>-</w:t>
      </w:r>
      <w:r>
        <w:rPr>
          <w:spacing w:val="-7"/>
        </w:rPr>
        <w:t> </w:t>
      </w:r>
      <w:r>
        <w:rPr>
          <w:spacing w:val="-5"/>
        </w:rPr>
        <w:t>EFU</w:t>
      </w:r>
    </w:p>
    <w:p>
      <w:pPr>
        <w:pStyle w:val="BodyText"/>
        <w:spacing w:line="266" w:lineRule="auto" w:before="47"/>
        <w:ind w:left="160" w:right="190"/>
      </w:pPr>
      <w:r>
        <w:rPr/>
        <w:t>har som</w:t>
      </w:r>
      <w:r>
        <w:rPr>
          <w:spacing w:val="-8"/>
        </w:rPr>
        <w:t> </w:t>
      </w:r>
      <w:r>
        <w:rPr/>
        <w:t>byggherre</w:t>
      </w:r>
      <w:r>
        <w:rPr>
          <w:spacing w:val="-7"/>
        </w:rPr>
        <w:t> </w:t>
      </w:r>
      <w:r>
        <w:rPr/>
        <w:t>et</w:t>
      </w:r>
      <w:r>
        <w:rPr>
          <w:spacing w:val="-6"/>
        </w:rPr>
        <w:t> </w:t>
      </w:r>
      <w:r>
        <w:rPr/>
        <w:t>mål</w:t>
      </w:r>
      <w:r>
        <w:rPr>
          <w:spacing w:val="-14"/>
        </w:rPr>
        <w:t> </w:t>
      </w:r>
      <w:r>
        <w:rPr/>
        <w:t>om</w:t>
      </w:r>
      <w:r>
        <w:rPr>
          <w:spacing w:val="-8"/>
        </w:rPr>
        <w:t> </w:t>
      </w:r>
      <w:r>
        <w:rPr/>
        <w:t>at</w:t>
      </w:r>
      <w:r>
        <w:rPr>
          <w:spacing w:val="-6"/>
        </w:rPr>
        <w:t> </w:t>
      </w:r>
      <w:r>
        <w:rPr/>
        <w:t>alle</w:t>
      </w:r>
      <w:r>
        <w:rPr>
          <w:spacing w:val="-7"/>
        </w:rPr>
        <w:t> </w:t>
      </w:r>
      <w:r>
        <w:rPr/>
        <w:t>våre</w:t>
      </w:r>
      <w:r>
        <w:rPr>
          <w:spacing w:val="-7"/>
        </w:rPr>
        <w:t> </w:t>
      </w:r>
      <w:r>
        <w:rPr/>
        <w:t>prosjekter skal</w:t>
      </w:r>
      <w:r>
        <w:rPr>
          <w:spacing w:val="-14"/>
        </w:rPr>
        <w:t> </w:t>
      </w:r>
      <w:r>
        <w:rPr/>
        <w:t>gjennomføres uten</w:t>
      </w:r>
      <w:r>
        <w:rPr>
          <w:spacing w:val="-7"/>
        </w:rPr>
        <w:t> </w:t>
      </w:r>
      <w:r>
        <w:rPr/>
        <w:t>at</w:t>
      </w:r>
      <w:r>
        <w:rPr>
          <w:spacing w:val="-6"/>
        </w:rPr>
        <w:t> </w:t>
      </w:r>
      <w:r>
        <w:rPr/>
        <w:t>mennesker,</w:t>
      </w:r>
      <w:r>
        <w:rPr>
          <w:spacing w:val="-6"/>
        </w:rPr>
        <w:t> </w:t>
      </w:r>
      <w:r>
        <w:rPr/>
        <w:t>materiell og miljø påføres skade – herunder følgende målsetninger:</w:t>
      </w:r>
    </w:p>
    <w:p>
      <w:pPr>
        <w:pStyle w:val="BodyText"/>
        <w:spacing w:before="65"/>
      </w:pPr>
    </w:p>
    <w:p>
      <w:pPr>
        <w:pStyle w:val="BodyText"/>
        <w:spacing w:line="266" w:lineRule="auto" w:before="1"/>
        <w:ind w:left="789" w:right="5297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1712">
                <wp:simplePos x="0" y="0"/>
                <wp:positionH relativeFrom="page">
                  <wp:posOffset>4288365</wp:posOffset>
                </wp:positionH>
                <wp:positionV relativeFrom="paragraph">
                  <wp:posOffset>32178</wp:posOffset>
                </wp:positionV>
                <wp:extent cx="2146300" cy="387350"/>
                <wp:effectExtent l="0" t="0" r="0" b="0"/>
                <wp:wrapNone/>
                <wp:docPr id="37" name="Textbox 3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7" name="Textbox 37"/>
                      <wps:cNvSpPr txBox="1"/>
                      <wps:spPr>
                        <a:xfrm>
                          <a:off x="0" y="0"/>
                          <a:ext cx="2146300" cy="387350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40"/>
                              <w:ind w:left="133"/>
                            </w:pPr>
                            <w:r>
                              <w:rPr/>
                              <w:t>H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=</w:t>
                            </w:r>
                            <w:r>
                              <w:rPr>
                                <w:spacing w:val="-9"/>
                              </w:rPr>
                              <w:t> </w:t>
                            </w:r>
                            <w:r>
                              <w:rPr>
                                <w:u w:val="single"/>
                              </w:rPr>
                              <w:t>arbeidsulykker</w:t>
                            </w:r>
                            <w:r>
                              <w:rPr>
                                <w:spacing w:val="-15"/>
                                <w:u w:val="single"/>
                              </w:rPr>
                              <w:t> </w:t>
                            </w:r>
                            <w:r>
                              <w:rPr>
                                <w:u w:val="single"/>
                              </w:rPr>
                              <w:t>x</w:t>
                            </w:r>
                            <w:r>
                              <w:rPr>
                                <w:spacing w:val="9"/>
                                <w:u w:val="single"/>
                              </w:rPr>
                              <w:t> </w:t>
                            </w:r>
                            <w:r>
                              <w:rPr>
                                <w:u w:val="single"/>
                              </w:rPr>
                              <w:t>1</w:t>
                            </w:r>
                            <w:r>
                              <w:rPr>
                                <w:spacing w:val="-3"/>
                                <w:u w:val="single"/>
                              </w:rPr>
                              <w:t> </w:t>
                            </w:r>
                            <w:r>
                              <w:rPr>
                                <w:u w:val="single"/>
                              </w:rPr>
                              <w:t>000</w:t>
                            </w:r>
                            <w:r>
                              <w:rPr>
                                <w:spacing w:val="17"/>
                                <w:u w:val="single"/>
                              </w:rPr>
                              <w:t> </w:t>
                            </w:r>
                            <w:r>
                              <w:rPr>
                                <w:spacing w:val="-5"/>
                                <w:u w:val="single"/>
                              </w:rPr>
                              <w:t>000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37.666595pt;margin-top:2.533743pt;width:169pt;height:30.5pt;mso-position-horizontal-relative:page;mso-position-vertical-relative:paragraph;z-index:15731712" type="#_x0000_t202" id="docshape19" filled="false" stroked="true" strokeweight="1.0pt" strokecolor="#000000">
                <v:textbox inset="0,0,0,0">
                  <w:txbxContent>
                    <w:p>
                      <w:pPr>
                        <w:pStyle w:val="BodyText"/>
                        <w:spacing w:before="140"/>
                        <w:ind w:left="133"/>
                      </w:pPr>
                      <w:r>
                        <w:rPr/>
                        <w:t>H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=</w:t>
                      </w:r>
                      <w:r>
                        <w:rPr>
                          <w:spacing w:val="-9"/>
                        </w:rPr>
                        <w:t> </w:t>
                      </w:r>
                      <w:r>
                        <w:rPr>
                          <w:u w:val="single"/>
                        </w:rPr>
                        <w:t>arbeidsulykker</w:t>
                      </w:r>
                      <w:r>
                        <w:rPr>
                          <w:spacing w:val="-15"/>
                          <w:u w:val="single"/>
                        </w:rPr>
                        <w:t> </w:t>
                      </w:r>
                      <w:r>
                        <w:rPr>
                          <w:u w:val="single"/>
                        </w:rPr>
                        <w:t>x</w:t>
                      </w:r>
                      <w:r>
                        <w:rPr>
                          <w:spacing w:val="9"/>
                          <w:u w:val="single"/>
                        </w:rPr>
                        <w:t> </w:t>
                      </w:r>
                      <w:r>
                        <w:rPr>
                          <w:u w:val="single"/>
                        </w:rPr>
                        <w:t>1</w:t>
                      </w:r>
                      <w:r>
                        <w:rPr>
                          <w:spacing w:val="-3"/>
                          <w:u w:val="single"/>
                        </w:rPr>
                        <w:t> </w:t>
                      </w:r>
                      <w:r>
                        <w:rPr>
                          <w:u w:val="single"/>
                        </w:rPr>
                        <w:t>000</w:t>
                      </w:r>
                      <w:r>
                        <w:rPr>
                          <w:spacing w:val="17"/>
                          <w:u w:val="single"/>
                        </w:rPr>
                        <w:t> </w:t>
                      </w:r>
                      <w:r>
                        <w:rPr>
                          <w:spacing w:val="-5"/>
                          <w:u w:val="single"/>
                        </w:rPr>
                        <w:t>000</w:t>
                      </w:r>
                    </w:p>
                  </w:txbxContent>
                </v:textbox>
                <v:stroke dashstyle="solid"/>
                <w10:wrap type="none"/>
              </v:shape>
            </w:pict>
          </mc:Fallback>
        </mc:AlternateContent>
      </w:r>
      <w:r>
        <w:rPr>
          <w:position w:val="3"/>
        </w:rPr>
        <w:drawing>
          <wp:inline distT="0" distB="0" distL="0" distR="0">
            <wp:extent cx="76200" cy="63500"/>
            <wp:effectExtent l="0" t="0" r="0" b="0"/>
            <wp:docPr id="38" name="Image 3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8" name="Image 38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w w:val="150"/>
          <w:sz w:val="20"/>
        </w:rPr>
        <w:t> </w:t>
      </w:r>
      <w:r>
        <w:rPr/>
        <w:t>H1-verdi (Fraværsskadefrekvens):</w:t>
      </w:r>
      <w:r>
        <w:rPr>
          <w:spacing w:val="40"/>
        </w:rPr>
        <w:t> </w:t>
      </w:r>
      <w:r>
        <w:rPr/>
        <w:t>0</w:t>
      </w:r>
      <w:r>
        <w:rPr>
          <w:spacing w:val="40"/>
        </w:rPr>
        <w:t> </w:t>
      </w:r>
      <w:r>
        <w:rPr>
          <w:position w:val="5"/>
        </w:rPr>
        <w:drawing>
          <wp:inline distT="0" distB="0" distL="0" distR="0">
            <wp:extent cx="76200" cy="63500"/>
            <wp:effectExtent l="0" t="0" r="0" b="0"/>
            <wp:docPr id="39" name="Image 3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9" name="Image 3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5"/>
        </w:rPr>
      </w:r>
      <w:r>
        <w:rPr>
          <w:rFonts w:ascii="Times New Roman" w:hAnsi="Times New Roman"/>
          <w:spacing w:val="80"/>
        </w:rPr>
        <w:t> </w:t>
      </w:r>
      <w:r>
        <w:rPr/>
        <w:t>H2-verdi</w:t>
      </w:r>
      <w:r>
        <w:rPr>
          <w:spacing w:val="-5"/>
        </w:rPr>
        <w:t> </w:t>
      </w:r>
      <w:r>
        <w:rPr/>
        <w:t>(Personskadefrekvens): &lt;</w:t>
      </w:r>
      <w:r>
        <w:rPr>
          <w:spacing w:val="-4"/>
        </w:rPr>
        <w:t> </w:t>
      </w:r>
      <w:r>
        <w:rPr/>
        <w:t>15</w:t>
      </w:r>
    </w:p>
    <w:p>
      <w:pPr>
        <w:pStyle w:val="BodyText"/>
        <w:spacing w:line="251" w:lineRule="exact"/>
        <w:ind w:left="789"/>
      </w:pPr>
      <w:r>
        <w:rPr>
          <w:position w:val="5"/>
        </w:rPr>
        <w:drawing>
          <wp:inline distT="0" distB="0" distL="0" distR="0">
            <wp:extent cx="76200" cy="63500"/>
            <wp:effectExtent l="0" t="0" r="0" b="0"/>
            <wp:docPr id="40" name="Image 4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0" name="Image 40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5"/>
        </w:rPr>
      </w:r>
      <w:r>
        <w:rPr>
          <w:rFonts w:ascii="Times New Roman"/>
          <w:spacing w:val="80"/>
          <w:w w:val="150"/>
          <w:sz w:val="20"/>
        </w:rPr>
        <w:t> </w:t>
      </w:r>
      <w:r>
        <w:rPr/>
        <w:t>N-verdi (Nestenulykkefrekvens):</w:t>
      </w:r>
      <w:r>
        <w:rPr>
          <w:spacing w:val="27"/>
        </w:rPr>
        <w:t> </w:t>
      </w:r>
      <w:r>
        <w:rPr/>
        <w:t>&gt; 2000</w:t>
      </w:r>
    </w:p>
    <w:p>
      <w:pPr>
        <w:pStyle w:val="BodyText"/>
        <w:spacing w:before="54"/>
      </w:pPr>
    </w:p>
    <w:p>
      <w:pPr>
        <w:pStyle w:val="BodyText"/>
        <w:spacing w:line="266" w:lineRule="auto"/>
        <w:ind w:left="160"/>
      </w:pPr>
      <w:r>
        <w:rPr/>
        <w:t>H1:</w:t>
      </w:r>
      <w:r>
        <w:rPr>
          <w:spacing w:val="-8"/>
        </w:rPr>
        <w:t> </w:t>
      </w:r>
      <w:r>
        <w:rPr/>
        <w:t>H1-verdien</w:t>
      </w:r>
      <w:r>
        <w:rPr>
          <w:spacing w:val="-9"/>
        </w:rPr>
        <w:t> </w:t>
      </w:r>
      <w:r>
        <w:rPr/>
        <w:t>viser hyppigheten</w:t>
      </w:r>
      <w:r>
        <w:rPr>
          <w:spacing w:val="-9"/>
        </w:rPr>
        <w:t> </w:t>
      </w:r>
      <w:r>
        <w:rPr/>
        <w:t>av arbeidsulykker som</w:t>
      </w:r>
      <w:r>
        <w:rPr>
          <w:spacing w:val="-10"/>
        </w:rPr>
        <w:t> </w:t>
      </w:r>
      <w:r>
        <w:rPr/>
        <w:t>er så</w:t>
      </w:r>
      <w:r>
        <w:rPr>
          <w:spacing w:val="-9"/>
        </w:rPr>
        <w:t> </w:t>
      </w:r>
      <w:r>
        <w:rPr/>
        <w:t>alvorlige</w:t>
      </w:r>
      <w:r>
        <w:rPr>
          <w:spacing w:val="-9"/>
        </w:rPr>
        <w:t> </w:t>
      </w:r>
      <w:r>
        <w:rPr/>
        <w:t>at</w:t>
      </w:r>
      <w:r>
        <w:rPr>
          <w:spacing w:val="-8"/>
        </w:rPr>
        <w:t> </w:t>
      </w:r>
      <w:r>
        <w:rPr/>
        <w:t>det</w:t>
      </w:r>
      <w:r>
        <w:rPr>
          <w:spacing w:val="-8"/>
        </w:rPr>
        <w:t> </w:t>
      </w:r>
      <w:r>
        <w:rPr/>
        <w:t>medfører minimum</w:t>
      </w:r>
      <w:r>
        <w:rPr>
          <w:spacing w:val="-10"/>
        </w:rPr>
        <w:t> </w:t>
      </w:r>
      <w:r>
        <w:rPr/>
        <w:t>én hel dags fravær fra arbeid/arbeidsplassen.</w:t>
      </w:r>
    </w:p>
    <w:p>
      <w:pPr>
        <w:pStyle w:val="BodyText"/>
        <w:spacing w:before="25"/>
      </w:pPr>
    </w:p>
    <w:p>
      <w:pPr>
        <w:pStyle w:val="BodyText"/>
        <w:spacing w:line="266" w:lineRule="auto"/>
        <w:ind w:left="160"/>
      </w:pPr>
      <w:r>
        <w:rPr/>
        <w:t>H2:</w:t>
      </w:r>
      <w:r>
        <w:rPr>
          <w:spacing w:val="-16"/>
        </w:rPr>
        <w:t> </w:t>
      </w:r>
      <w:r>
        <w:rPr/>
        <w:t>H2-verdien</w:t>
      </w:r>
      <w:r>
        <w:rPr>
          <w:spacing w:val="-15"/>
        </w:rPr>
        <w:t> </w:t>
      </w:r>
      <w:r>
        <w:rPr/>
        <w:t>viser</w:t>
      </w:r>
      <w:r>
        <w:rPr>
          <w:spacing w:val="-15"/>
        </w:rPr>
        <w:t> </w:t>
      </w:r>
      <w:r>
        <w:rPr/>
        <w:t>skader/hendelser</w:t>
      </w:r>
      <w:r>
        <w:rPr>
          <w:spacing w:val="-13"/>
        </w:rPr>
        <w:t> </w:t>
      </w:r>
      <w:r>
        <w:rPr/>
        <w:t>med</w:t>
      </w:r>
      <w:r>
        <w:rPr>
          <w:spacing w:val="-15"/>
        </w:rPr>
        <w:t> </w:t>
      </w:r>
      <w:r>
        <w:rPr/>
        <w:t>tilrettelagt</w:t>
      </w:r>
      <w:r>
        <w:rPr>
          <w:spacing w:val="-15"/>
        </w:rPr>
        <w:t> </w:t>
      </w:r>
      <w:r>
        <w:rPr/>
        <w:t>arbeid</w:t>
      </w:r>
      <w:r>
        <w:rPr>
          <w:spacing w:val="-16"/>
        </w:rPr>
        <w:t> </w:t>
      </w:r>
      <w:r>
        <w:rPr/>
        <w:t>og/eller</w:t>
      </w:r>
      <w:r>
        <w:rPr>
          <w:spacing w:val="-10"/>
        </w:rPr>
        <w:t> </w:t>
      </w:r>
      <w:r>
        <w:rPr/>
        <w:t>behandling</w:t>
      </w:r>
      <w:r>
        <w:rPr>
          <w:spacing w:val="-16"/>
        </w:rPr>
        <w:t> </w:t>
      </w:r>
      <w:r>
        <w:rPr/>
        <w:t>av</w:t>
      </w:r>
      <w:r>
        <w:rPr>
          <w:spacing w:val="-7"/>
        </w:rPr>
        <w:t> </w:t>
      </w:r>
      <w:r>
        <w:rPr/>
        <w:t>medisinsk personell. H2-verdien utgjør summen av H1 og H2-hendelser.</w:t>
      </w:r>
    </w:p>
    <w:p>
      <w:pPr>
        <w:pStyle w:val="BodyText"/>
        <w:spacing w:before="7"/>
      </w:pPr>
    </w:p>
    <w:p>
      <w:pPr>
        <w:pStyle w:val="Heading3"/>
        <w:spacing w:before="0"/>
      </w:pPr>
      <w:r>
        <w:rPr>
          <w:spacing w:val="-2"/>
        </w:rPr>
        <w:t>PROSJEKSPESIFIKKE</w:t>
      </w:r>
      <w:r>
        <w:rPr>
          <w:spacing w:val="-5"/>
        </w:rPr>
        <w:t> </w:t>
      </w:r>
      <w:r>
        <w:rPr>
          <w:spacing w:val="-2"/>
        </w:rPr>
        <w:t>MÅLSETNINGER</w:t>
      </w:r>
    </w:p>
    <w:p>
      <w:pPr>
        <w:pStyle w:val="BodyText"/>
        <w:spacing w:before="68"/>
        <w:rPr>
          <w:sz w:val="24"/>
        </w:rPr>
      </w:pPr>
    </w:p>
    <w:p>
      <w:pPr>
        <w:pStyle w:val="Heading4"/>
      </w:pPr>
      <w:r>
        <w:rPr/>
        <w:t>RESULTATMÅL</w:t>
      </w:r>
      <w:r>
        <w:rPr>
          <w:spacing w:val="-1"/>
        </w:rPr>
        <w:t> </w:t>
      </w:r>
      <w:r>
        <w:rPr/>
        <w:t>I</w:t>
      </w:r>
      <w:r>
        <w:rPr>
          <w:spacing w:val="-14"/>
        </w:rPr>
        <w:t> </w:t>
      </w:r>
      <w:r>
        <w:rPr>
          <w:spacing w:val="-2"/>
        </w:rPr>
        <w:t>PROSJEKTERINGSFASEN</w:t>
      </w:r>
    </w:p>
    <w:p>
      <w:pPr>
        <w:pStyle w:val="BodyText"/>
        <w:spacing w:before="46"/>
        <w:rPr>
          <w:i/>
          <w:sz w:val="24"/>
        </w:rPr>
      </w:pPr>
    </w:p>
    <w:p>
      <w:pPr>
        <w:pStyle w:val="BodyText"/>
        <w:spacing w:line="266" w:lineRule="auto" w:before="1"/>
        <w:ind w:left="1040"/>
      </w:pPr>
      <w:r>
        <w:rPr/>
        <w:t>Prosjektere løsninger som minimerer risiko i</w:t>
      </w:r>
      <w:r>
        <w:rPr>
          <w:spacing w:val="-4"/>
        </w:rPr>
        <w:t> </w:t>
      </w:r>
      <w:r>
        <w:rPr/>
        <w:t>utførelses- og driftsfasen. Spesifikke tiltak må beskrives i</w:t>
      </w:r>
      <w:r>
        <w:rPr>
          <w:spacing w:val="-15"/>
        </w:rPr>
        <w:t> </w:t>
      </w:r>
      <w:r>
        <w:rPr/>
        <w:t>SHA-planen</w:t>
      </w:r>
      <w:r>
        <w:rPr>
          <w:spacing w:val="-8"/>
        </w:rPr>
        <w:t> </w:t>
      </w:r>
      <w:r>
        <w:rPr/>
        <w:t>for arbeidsoperasjoner med</w:t>
      </w:r>
      <w:r>
        <w:rPr>
          <w:spacing w:val="-8"/>
        </w:rPr>
        <w:t> </w:t>
      </w:r>
      <w:r>
        <w:rPr/>
        <w:t>uakseptabelt</w:t>
      </w:r>
      <w:r>
        <w:rPr>
          <w:spacing w:val="-7"/>
        </w:rPr>
        <w:t> </w:t>
      </w:r>
      <w:r>
        <w:rPr/>
        <w:t>risikonivå</w:t>
      </w:r>
      <w:r>
        <w:rPr>
          <w:spacing w:val="-8"/>
        </w:rPr>
        <w:t> </w:t>
      </w:r>
      <w:r>
        <w:rPr/>
        <w:t>som</w:t>
      </w:r>
      <w:r>
        <w:rPr>
          <w:spacing w:val="-9"/>
        </w:rPr>
        <w:t> </w:t>
      </w:r>
      <w:r>
        <w:rPr/>
        <w:t>ikke</w:t>
      </w:r>
      <w:r>
        <w:rPr>
          <w:spacing w:val="-8"/>
        </w:rPr>
        <w:t> </w:t>
      </w:r>
      <w:r>
        <w:rPr/>
        <w:t>kunne elimineres</w:t>
      </w:r>
      <w:r>
        <w:rPr>
          <w:spacing w:val="-6"/>
        </w:rPr>
        <w:t> </w:t>
      </w:r>
      <w:r>
        <w:rPr/>
        <w:t>eller</w:t>
      </w:r>
      <w:r>
        <w:rPr>
          <w:spacing w:val="-8"/>
        </w:rPr>
        <w:t> </w:t>
      </w:r>
      <w:r>
        <w:rPr/>
        <w:t>reduseres</w:t>
      </w:r>
      <w:r>
        <w:rPr>
          <w:spacing w:val="-6"/>
        </w:rPr>
        <w:t> </w:t>
      </w:r>
      <w:r>
        <w:rPr/>
        <w:t>gjennom</w:t>
      </w:r>
      <w:r>
        <w:rPr>
          <w:spacing w:val="-16"/>
        </w:rPr>
        <w:t> </w:t>
      </w:r>
      <w:r>
        <w:rPr/>
        <w:t>planlegging,</w:t>
      </w:r>
      <w:r>
        <w:rPr>
          <w:spacing w:val="-14"/>
        </w:rPr>
        <w:t> </w:t>
      </w:r>
      <w:r>
        <w:rPr/>
        <w:t>prosjektering</w:t>
      </w:r>
      <w:r>
        <w:rPr>
          <w:spacing w:val="-15"/>
        </w:rPr>
        <w:t> </w:t>
      </w:r>
      <w:r>
        <w:rPr/>
        <w:t>eller</w:t>
      </w:r>
      <w:r>
        <w:rPr>
          <w:spacing w:val="-8"/>
        </w:rPr>
        <w:t> </w:t>
      </w:r>
      <w:r>
        <w:rPr/>
        <w:t>valg</w:t>
      </w:r>
      <w:r>
        <w:rPr>
          <w:spacing w:val="-15"/>
        </w:rPr>
        <w:t> </w:t>
      </w:r>
      <w:r>
        <w:rPr/>
        <w:t>av</w:t>
      </w:r>
      <w:r>
        <w:rPr>
          <w:spacing w:val="-6"/>
        </w:rPr>
        <w:t> </w:t>
      </w:r>
      <w:r>
        <w:rPr/>
        <w:t>løsninger</w:t>
      </w:r>
      <w:r>
        <w:rPr>
          <w:spacing w:val="-8"/>
        </w:rPr>
        <w:t> </w:t>
      </w:r>
      <w:r>
        <w:rPr/>
        <w:t>og</w:t>
      </w:r>
      <w:r>
        <w:rPr>
          <w:spacing w:val="-15"/>
        </w:rPr>
        <w:t> </w:t>
      </w:r>
      <w:r>
        <w:rPr/>
        <w:t>som ikke ivaretas i spesifikke forskriftskrav, arbeidsinstrukser og sikkerhetsbestemmelser for </w:t>
      </w:r>
      <w:r>
        <w:rPr>
          <w:spacing w:val="-2"/>
        </w:rPr>
        <w:t>prosjektet.</w:t>
      </w:r>
    </w:p>
    <w:p>
      <w:pPr>
        <w:pStyle w:val="BodyText"/>
        <w:spacing w:before="64"/>
      </w:pPr>
    </w:p>
    <w:p>
      <w:pPr>
        <w:pStyle w:val="Heading4"/>
      </w:pPr>
      <w:r>
        <w:rPr/>
        <w:t>RESULTATMÅL</w:t>
      </w:r>
      <w:r>
        <w:rPr>
          <w:spacing w:val="1"/>
        </w:rPr>
        <w:t> </w:t>
      </w:r>
      <w:r>
        <w:rPr/>
        <w:t>I</w:t>
      </w:r>
      <w:r>
        <w:rPr>
          <w:spacing w:val="-12"/>
        </w:rPr>
        <w:t> </w:t>
      </w:r>
      <w:r>
        <w:rPr>
          <w:spacing w:val="-2"/>
        </w:rPr>
        <w:t>UTFØRELSESFASEN</w:t>
      </w:r>
    </w:p>
    <w:p>
      <w:pPr>
        <w:pStyle w:val="BodyText"/>
        <w:spacing w:before="46"/>
        <w:rPr>
          <w:i/>
          <w:sz w:val="24"/>
        </w:rPr>
      </w:pPr>
    </w:p>
    <w:p>
      <w:pPr>
        <w:pStyle w:val="BodyText"/>
        <w:spacing w:line="266" w:lineRule="auto" w:before="1"/>
        <w:ind w:left="1040" w:right="190"/>
      </w:pPr>
      <w:r>
        <w:rPr/>
        <w:t>Ingen alvorlige hendelser eller ulykker (ingen dødsfall, ulykker som fører varige funksjonsnedsettelser, etc.). Ved eventuelle mindre skader (overtramp, forstuelse og mindre</w:t>
      </w:r>
      <w:r>
        <w:rPr>
          <w:spacing w:val="-7"/>
        </w:rPr>
        <w:t> </w:t>
      </w:r>
      <w:r>
        <w:rPr/>
        <w:t>brudd,</w:t>
      </w:r>
      <w:r>
        <w:rPr>
          <w:spacing w:val="-6"/>
        </w:rPr>
        <w:t> </w:t>
      </w:r>
      <w:r>
        <w:rPr/>
        <w:t>etc.) skal</w:t>
      </w:r>
      <w:r>
        <w:rPr>
          <w:spacing w:val="-13"/>
        </w:rPr>
        <w:t> </w:t>
      </w:r>
      <w:r>
        <w:rPr/>
        <w:t>ENT.</w:t>
      </w:r>
      <w:r>
        <w:rPr>
          <w:spacing w:val="-6"/>
        </w:rPr>
        <w:t> </w:t>
      </w:r>
      <w:r>
        <w:rPr/>
        <w:t>sørge</w:t>
      </w:r>
      <w:r>
        <w:rPr>
          <w:spacing w:val="-7"/>
        </w:rPr>
        <w:t> </w:t>
      </w:r>
      <w:r>
        <w:rPr/>
        <w:t>for at</w:t>
      </w:r>
      <w:r>
        <w:rPr>
          <w:spacing w:val="-6"/>
        </w:rPr>
        <w:t> </w:t>
      </w:r>
      <w:r>
        <w:rPr/>
        <w:t>arbeidstakere</w:t>
      </w:r>
      <w:r>
        <w:rPr>
          <w:spacing w:val="-7"/>
        </w:rPr>
        <w:t> </w:t>
      </w:r>
      <w:r>
        <w:rPr/>
        <w:t>får tilrettelagt</w:t>
      </w:r>
      <w:r>
        <w:rPr>
          <w:spacing w:val="-6"/>
        </w:rPr>
        <w:t> </w:t>
      </w:r>
      <w:r>
        <w:rPr/>
        <w:t>arbeid</w:t>
      </w:r>
      <w:r>
        <w:rPr>
          <w:spacing w:val="-7"/>
        </w:rPr>
        <w:t> </w:t>
      </w:r>
      <w:r>
        <w:rPr/>
        <w:t>dersom</w:t>
      </w:r>
      <w:r>
        <w:rPr>
          <w:spacing w:val="-8"/>
        </w:rPr>
        <w:t> </w:t>
      </w:r>
      <w:r>
        <w:rPr/>
        <w:t>det</w:t>
      </w:r>
      <w:r>
        <w:rPr>
          <w:spacing w:val="-6"/>
        </w:rPr>
        <w:t> </w:t>
      </w:r>
      <w:r>
        <w:rPr/>
        <w:t>er</w:t>
      </w:r>
    </w:p>
    <w:p>
      <w:pPr>
        <w:pStyle w:val="BodyText"/>
        <w:spacing w:before="84"/>
      </w:pPr>
    </w:p>
    <w:p>
      <w:pPr>
        <w:pStyle w:val="BodyText"/>
        <w:spacing w:line="266" w:lineRule="auto"/>
        <w:ind w:left="1696" w:right="899"/>
      </w:pPr>
      <w:r>
        <w:rPr>
          <w:position w:val="3"/>
        </w:rPr>
        <w:drawing>
          <wp:inline distT="0" distB="0" distL="0" distR="0">
            <wp:extent cx="76200" cy="63500"/>
            <wp:effectExtent l="0" t="0" r="0" b="0"/>
            <wp:docPr id="41" name="Image 4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1" name="Image 41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w w:val="150"/>
          <w:sz w:val="20"/>
        </w:rPr>
        <w:t> </w:t>
      </w:r>
      <w:r>
        <w:rPr/>
        <w:t>Byggeplassgjerde: «Ingen uvedkommende skal</w:t>
      </w:r>
      <w:r>
        <w:rPr>
          <w:spacing w:val="-3"/>
        </w:rPr>
        <w:t> </w:t>
      </w:r>
      <w:r>
        <w:rPr/>
        <w:t>komme inn på området».</w:t>
      </w:r>
      <w:r>
        <w:rPr/>
        <w:t> </w:t>
      </w:r>
      <w:r>
        <w:rPr>
          <w:position w:val="5"/>
        </w:rPr>
        <w:drawing>
          <wp:inline distT="0" distB="0" distL="0" distR="0">
            <wp:extent cx="76200" cy="63500"/>
            <wp:effectExtent l="0" t="0" r="0" b="0"/>
            <wp:docPr id="42" name="Image 4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2" name="Image 42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5"/>
        </w:rPr>
      </w:r>
      <w:r>
        <w:rPr>
          <w:rFonts w:ascii="Times New Roman" w:hAnsi="Times New Roman"/>
          <w:spacing w:val="80"/>
        </w:rPr>
        <w:t> </w:t>
      </w:r>
      <w:r>
        <w:rPr/>
        <w:t>Trygg</w:t>
      </w:r>
      <w:r>
        <w:rPr>
          <w:spacing w:val="-7"/>
        </w:rPr>
        <w:t> </w:t>
      </w:r>
      <w:r>
        <w:rPr/>
        <w:t>trafikkavvikling</w:t>
      </w:r>
      <w:r>
        <w:rPr>
          <w:spacing w:val="-7"/>
        </w:rPr>
        <w:t> </w:t>
      </w:r>
      <w:r>
        <w:rPr/>
        <w:t>ifm.</w:t>
      </w:r>
      <w:r>
        <w:rPr>
          <w:spacing w:val="-6"/>
        </w:rPr>
        <w:t> </w:t>
      </w:r>
      <w:r>
        <w:rPr/>
        <w:t>skolevei</w:t>
      </w:r>
      <w:r>
        <w:rPr>
          <w:spacing w:val="-14"/>
        </w:rPr>
        <w:t> </w:t>
      </w:r>
      <w:r>
        <w:rPr/>
        <w:t>og</w:t>
      </w:r>
      <w:r>
        <w:rPr>
          <w:spacing w:val="-7"/>
        </w:rPr>
        <w:t> </w:t>
      </w:r>
      <w:r>
        <w:rPr/>
        <w:t>området</w:t>
      </w:r>
      <w:r>
        <w:rPr>
          <w:spacing w:val="-6"/>
        </w:rPr>
        <w:t> </w:t>
      </w:r>
      <w:r>
        <w:rPr/>
        <w:t>inn</w:t>
      </w:r>
      <w:r>
        <w:rPr>
          <w:spacing w:val="-7"/>
        </w:rPr>
        <w:t> </w:t>
      </w:r>
      <w:r>
        <w:rPr/>
        <w:t>til</w:t>
      </w:r>
      <w:r>
        <w:rPr>
          <w:spacing w:val="-14"/>
        </w:rPr>
        <w:t> </w:t>
      </w:r>
      <w:r>
        <w:rPr/>
        <w:t>riggplass/byggeplass. </w:t>
      </w:r>
      <w:r>
        <w:rPr>
          <w:position w:val="5"/>
        </w:rPr>
        <w:drawing>
          <wp:inline distT="0" distB="0" distL="0" distR="0">
            <wp:extent cx="76200" cy="63500"/>
            <wp:effectExtent l="0" t="0" r="0" b="0"/>
            <wp:docPr id="43" name="Image 4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3" name="Image 43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5"/>
        </w:rPr>
      </w:r>
      <w:r>
        <w:rPr>
          <w:rFonts w:ascii="Times New Roman" w:hAnsi="Times New Roman"/>
          <w:spacing w:val="80"/>
        </w:rPr>
        <w:t> </w:t>
      </w:r>
      <w:r>
        <w:rPr/>
        <w:t>Spesielle hensyn til omgivelsene:</w:t>
      </w:r>
    </w:p>
    <w:p>
      <w:pPr>
        <w:pStyle w:val="BodyText"/>
        <w:spacing w:line="266" w:lineRule="auto"/>
        <w:ind w:left="1980" w:hanging="284"/>
      </w:pPr>
      <w:r>
        <w:rPr>
          <w:position w:val="5"/>
        </w:rPr>
        <w:drawing>
          <wp:inline distT="0" distB="0" distL="0" distR="0">
            <wp:extent cx="76200" cy="63500"/>
            <wp:effectExtent l="0" t="0" r="0" b="0"/>
            <wp:docPr id="44" name="Image 4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4" name="Image 44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5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Støyende</w:t>
      </w:r>
      <w:r>
        <w:rPr>
          <w:spacing w:val="-8"/>
        </w:rPr>
        <w:t> </w:t>
      </w:r>
      <w:r>
        <w:rPr/>
        <w:t>arbeider skal</w:t>
      </w:r>
      <w:r>
        <w:rPr>
          <w:spacing w:val="-15"/>
        </w:rPr>
        <w:t> </w:t>
      </w:r>
      <w:r>
        <w:rPr/>
        <w:t>utføres i</w:t>
      </w:r>
      <w:r>
        <w:rPr>
          <w:spacing w:val="-15"/>
        </w:rPr>
        <w:t> </w:t>
      </w:r>
      <w:r>
        <w:rPr/>
        <w:t>hverdager mellom</w:t>
      </w:r>
      <w:r>
        <w:rPr>
          <w:spacing w:val="-7"/>
        </w:rPr>
        <w:t> </w:t>
      </w:r>
      <w:r>
        <w:rPr>
          <w:b/>
        </w:rPr>
        <w:t>07-17</w:t>
      </w:r>
      <w:r>
        <w:rPr/>
        <w:t>.</w:t>
      </w:r>
      <w:r>
        <w:rPr>
          <w:spacing w:val="-7"/>
        </w:rPr>
        <w:t> </w:t>
      </w:r>
      <w:r>
        <w:rPr/>
        <w:t>Støyende</w:t>
      </w:r>
      <w:r>
        <w:rPr>
          <w:spacing w:val="-8"/>
        </w:rPr>
        <w:t> </w:t>
      </w:r>
      <w:r>
        <w:rPr/>
        <w:t>arbeider som skal utføres utenfor dette tidspunktet må avklares med byggherre og varsles </w:t>
      </w:r>
      <w:r>
        <w:rPr>
          <w:spacing w:val="-2"/>
        </w:rPr>
        <w:t>naboer.</w:t>
      </w:r>
    </w:p>
    <w:p>
      <w:pPr>
        <w:pStyle w:val="BodyText"/>
        <w:spacing w:line="266" w:lineRule="auto"/>
        <w:ind w:left="1980" w:hanging="284"/>
      </w:pPr>
      <w:r>
        <w:rPr>
          <w:position w:val="5"/>
        </w:rPr>
        <w:drawing>
          <wp:inline distT="0" distB="0" distL="0" distR="0">
            <wp:extent cx="76200" cy="63500"/>
            <wp:effectExtent l="0" t="0" r="0" b="0"/>
            <wp:docPr id="45" name="Image 4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5" name="Image 45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5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Støvende</w:t>
      </w:r>
      <w:r>
        <w:rPr>
          <w:spacing w:val="-9"/>
        </w:rPr>
        <w:t> </w:t>
      </w:r>
      <w:r>
        <w:rPr/>
        <w:t>arbeider</w:t>
      </w:r>
      <w:r>
        <w:rPr>
          <w:spacing w:val="-1"/>
        </w:rPr>
        <w:t> </w:t>
      </w:r>
      <w:r>
        <w:rPr/>
        <w:t>skal</w:t>
      </w:r>
      <w:r>
        <w:rPr>
          <w:spacing w:val="-15"/>
        </w:rPr>
        <w:t> </w:t>
      </w:r>
      <w:r>
        <w:rPr/>
        <w:t>gjennomføres med</w:t>
      </w:r>
      <w:r>
        <w:rPr>
          <w:spacing w:val="-9"/>
        </w:rPr>
        <w:t> </w:t>
      </w:r>
      <w:r>
        <w:rPr/>
        <w:t>minimal</w:t>
      </w:r>
      <w:r>
        <w:rPr>
          <w:spacing w:val="-15"/>
        </w:rPr>
        <w:t> </w:t>
      </w:r>
      <w:r>
        <w:rPr/>
        <w:t>spredning</w:t>
      </w:r>
      <w:r>
        <w:rPr>
          <w:spacing w:val="-9"/>
        </w:rPr>
        <w:t> </w:t>
      </w:r>
      <w:r>
        <w:rPr/>
        <w:t>av støvet,</w:t>
      </w:r>
      <w:r>
        <w:rPr>
          <w:spacing w:val="-8"/>
        </w:rPr>
        <w:t> </w:t>
      </w:r>
      <w:r>
        <w:rPr/>
        <w:t>ved</w:t>
      </w:r>
      <w:r>
        <w:rPr>
          <w:spacing w:val="-9"/>
        </w:rPr>
        <w:t> </w:t>
      </w:r>
      <w:r>
        <w:rPr/>
        <w:t>for eksempel bruk av vannspreder.</w:t>
      </w:r>
    </w:p>
    <w:p>
      <w:pPr>
        <w:pStyle w:val="BodyText"/>
        <w:spacing w:before="4"/>
      </w:pPr>
    </w:p>
    <w:p>
      <w:pPr>
        <w:pStyle w:val="Heading2"/>
        <w:numPr>
          <w:ilvl w:val="1"/>
          <w:numId w:val="1"/>
        </w:numPr>
        <w:tabs>
          <w:tab w:pos="699" w:val="left" w:leader="none"/>
        </w:tabs>
        <w:spacing w:line="240" w:lineRule="auto" w:before="1" w:after="0"/>
        <w:ind w:left="699" w:right="0" w:hanging="539"/>
        <w:jc w:val="left"/>
      </w:pPr>
      <w:r>
        <w:rPr/>
        <w:t>OBJEKT</w:t>
      </w:r>
      <w:r>
        <w:rPr>
          <w:spacing w:val="2"/>
        </w:rPr>
        <w:t> </w:t>
      </w:r>
      <w:r>
        <w:rPr/>
        <w:t>OG</w:t>
      </w:r>
      <w:r>
        <w:rPr>
          <w:spacing w:val="-4"/>
        </w:rPr>
        <w:t> </w:t>
      </w:r>
      <w:r>
        <w:rPr>
          <w:spacing w:val="-2"/>
        </w:rPr>
        <w:t>SYSTEMBESKRIVELSE</w:t>
      </w:r>
    </w:p>
    <w:p>
      <w:pPr>
        <w:pStyle w:val="BodyText"/>
        <w:spacing w:before="82"/>
        <w:rPr>
          <w:sz w:val="20"/>
        </w:rPr>
      </w:pPr>
    </w:p>
    <w:p>
      <w:pPr>
        <w:spacing w:line="271" w:lineRule="auto" w:before="1"/>
        <w:ind w:left="160" w:right="265" w:firstLine="0"/>
        <w:jc w:val="left"/>
        <w:rPr>
          <w:sz w:val="20"/>
        </w:rPr>
      </w:pPr>
      <w:r>
        <w:rPr>
          <w:sz w:val="20"/>
        </w:rPr>
        <w:t>Som</w:t>
      </w:r>
      <w:r>
        <w:rPr>
          <w:spacing w:val="30"/>
          <w:sz w:val="20"/>
        </w:rPr>
        <w:t> </w:t>
      </w:r>
      <w:r>
        <w:rPr>
          <w:sz w:val="20"/>
        </w:rPr>
        <w:t>følge</w:t>
      </w:r>
      <w:r>
        <w:rPr>
          <w:spacing w:val="40"/>
          <w:sz w:val="20"/>
        </w:rPr>
        <w:t> </w:t>
      </w:r>
      <w:r>
        <w:rPr>
          <w:sz w:val="20"/>
        </w:rPr>
        <w:t>av</w:t>
      </w:r>
      <w:r>
        <w:rPr>
          <w:spacing w:val="40"/>
          <w:sz w:val="20"/>
        </w:rPr>
        <w:t> </w:t>
      </w:r>
      <w:r>
        <w:rPr>
          <w:sz w:val="20"/>
        </w:rPr>
        <w:t>rekkefølgebestemmelser</w:t>
      </w:r>
      <w:r>
        <w:rPr>
          <w:spacing w:val="30"/>
          <w:sz w:val="20"/>
        </w:rPr>
        <w:t> </w:t>
      </w:r>
      <w:r>
        <w:rPr>
          <w:sz w:val="20"/>
        </w:rPr>
        <w:t>i</w:t>
      </w:r>
      <w:r>
        <w:rPr>
          <w:spacing w:val="35"/>
          <w:sz w:val="20"/>
        </w:rPr>
        <w:t> </w:t>
      </w:r>
      <w:r>
        <w:rPr>
          <w:sz w:val="20"/>
        </w:rPr>
        <w:t>reguleringsplan</w:t>
      </w:r>
      <w:r>
        <w:rPr>
          <w:spacing w:val="40"/>
          <w:sz w:val="20"/>
        </w:rPr>
        <w:t> </w:t>
      </w:r>
      <w:r>
        <w:rPr>
          <w:sz w:val="20"/>
        </w:rPr>
        <w:t>for</w:t>
      </w:r>
      <w:r>
        <w:rPr>
          <w:spacing w:val="30"/>
          <w:sz w:val="20"/>
        </w:rPr>
        <w:t> </w:t>
      </w:r>
      <w:r>
        <w:rPr>
          <w:sz w:val="20"/>
        </w:rPr>
        <w:t>ny</w:t>
      </w:r>
      <w:r>
        <w:rPr>
          <w:spacing w:val="40"/>
          <w:sz w:val="20"/>
        </w:rPr>
        <w:t> </w:t>
      </w:r>
      <w:r>
        <w:rPr>
          <w:sz w:val="20"/>
        </w:rPr>
        <w:t>Garnes</w:t>
      </w:r>
      <w:r>
        <w:rPr>
          <w:spacing w:val="40"/>
          <w:sz w:val="20"/>
        </w:rPr>
        <w:t> </w:t>
      </w:r>
      <w:r>
        <w:rPr>
          <w:sz w:val="20"/>
        </w:rPr>
        <w:t>ungdomsskole</w:t>
      </w:r>
      <w:r>
        <w:rPr>
          <w:spacing w:val="40"/>
          <w:sz w:val="20"/>
        </w:rPr>
        <w:t> </w:t>
      </w:r>
      <w:r>
        <w:rPr>
          <w:sz w:val="20"/>
        </w:rPr>
        <w:t>inneholder prosjektet trafikksikkerhetstiltak samt infrastruktur for nærvarmeanlegg planlagt i forbindelse med</w:t>
      </w:r>
      <w:r>
        <w:rPr>
          <w:spacing w:val="40"/>
          <w:sz w:val="20"/>
        </w:rPr>
        <w:t> </w:t>
      </w:r>
      <w:r>
        <w:rPr>
          <w:sz w:val="20"/>
        </w:rPr>
        <w:t>ungdomsskolen,</w:t>
      </w:r>
      <w:r>
        <w:rPr>
          <w:spacing w:val="36"/>
          <w:sz w:val="20"/>
        </w:rPr>
        <w:t> </w:t>
      </w:r>
      <w:r>
        <w:rPr>
          <w:sz w:val="20"/>
        </w:rPr>
        <w:t>endring</w:t>
      </w:r>
      <w:r>
        <w:rPr>
          <w:spacing w:val="40"/>
          <w:sz w:val="20"/>
        </w:rPr>
        <w:t> </w:t>
      </w:r>
      <w:r>
        <w:rPr>
          <w:sz w:val="20"/>
        </w:rPr>
        <w:t>av avkjørsler til Garnesvegen,</w:t>
      </w:r>
      <w:r>
        <w:rPr>
          <w:spacing w:val="36"/>
          <w:sz w:val="20"/>
        </w:rPr>
        <w:t> </w:t>
      </w:r>
      <w:r>
        <w:rPr>
          <w:sz w:val="20"/>
        </w:rPr>
        <w:t>utvidelse</w:t>
      </w:r>
      <w:r>
        <w:rPr>
          <w:spacing w:val="40"/>
          <w:sz w:val="20"/>
        </w:rPr>
        <w:t> </w:t>
      </w:r>
      <w:r>
        <w:rPr>
          <w:sz w:val="20"/>
        </w:rPr>
        <w:t>av bussholdeplasser,</w:t>
      </w:r>
      <w:r>
        <w:rPr>
          <w:spacing w:val="36"/>
          <w:sz w:val="20"/>
        </w:rPr>
        <w:t> </w:t>
      </w:r>
      <w:r>
        <w:rPr>
          <w:sz w:val="20"/>
        </w:rPr>
        <w:t>opparbeidelse</w:t>
      </w:r>
      <w:r>
        <w:rPr>
          <w:spacing w:val="40"/>
          <w:sz w:val="20"/>
        </w:rPr>
        <w:t> </w:t>
      </w:r>
      <w:r>
        <w:rPr>
          <w:sz w:val="20"/>
        </w:rPr>
        <w:t>av nytt</w:t>
      </w:r>
      <w:r>
        <w:rPr>
          <w:spacing w:val="25"/>
          <w:sz w:val="20"/>
        </w:rPr>
        <w:t> </w:t>
      </w:r>
      <w:r>
        <w:rPr>
          <w:sz w:val="20"/>
        </w:rPr>
        <w:t>område</w:t>
      </w:r>
      <w:r>
        <w:rPr>
          <w:spacing w:val="31"/>
          <w:sz w:val="20"/>
        </w:rPr>
        <w:t> </w:t>
      </w:r>
      <w:r>
        <w:rPr>
          <w:sz w:val="20"/>
        </w:rPr>
        <w:t>for buss ved</w:t>
      </w:r>
      <w:r>
        <w:rPr>
          <w:spacing w:val="31"/>
          <w:sz w:val="20"/>
        </w:rPr>
        <w:t> </w:t>
      </w:r>
      <w:r>
        <w:rPr>
          <w:sz w:val="20"/>
        </w:rPr>
        <w:t>skolen,</w:t>
      </w:r>
      <w:r>
        <w:rPr>
          <w:spacing w:val="25"/>
          <w:sz w:val="20"/>
        </w:rPr>
        <w:t> </w:t>
      </w:r>
      <w:r>
        <w:rPr>
          <w:sz w:val="20"/>
        </w:rPr>
        <w:t>utvidelse</w:t>
      </w:r>
      <w:r>
        <w:rPr>
          <w:spacing w:val="31"/>
          <w:sz w:val="20"/>
        </w:rPr>
        <w:t> </w:t>
      </w:r>
      <w:r>
        <w:rPr>
          <w:sz w:val="20"/>
        </w:rPr>
        <w:t>av parkeringen</w:t>
      </w:r>
      <w:r>
        <w:rPr>
          <w:spacing w:val="31"/>
          <w:sz w:val="20"/>
        </w:rPr>
        <w:t> </w:t>
      </w:r>
      <w:r>
        <w:rPr>
          <w:sz w:val="20"/>
        </w:rPr>
        <w:t>ved</w:t>
      </w:r>
      <w:r>
        <w:rPr>
          <w:spacing w:val="31"/>
          <w:sz w:val="20"/>
        </w:rPr>
        <w:t> </w:t>
      </w:r>
      <w:r>
        <w:rPr>
          <w:sz w:val="20"/>
        </w:rPr>
        <w:t>Arna</w:t>
      </w:r>
      <w:r>
        <w:rPr>
          <w:spacing w:val="31"/>
          <w:sz w:val="20"/>
        </w:rPr>
        <w:t> </w:t>
      </w:r>
      <w:r>
        <w:rPr>
          <w:sz w:val="20"/>
        </w:rPr>
        <w:t>videregående</w:t>
      </w:r>
      <w:r>
        <w:rPr>
          <w:spacing w:val="31"/>
          <w:sz w:val="20"/>
        </w:rPr>
        <w:t> </w:t>
      </w:r>
      <w:r>
        <w:rPr>
          <w:sz w:val="20"/>
        </w:rPr>
        <w:t>skole,</w:t>
      </w:r>
      <w:r>
        <w:rPr>
          <w:spacing w:val="25"/>
          <w:sz w:val="20"/>
        </w:rPr>
        <w:t> </w:t>
      </w:r>
      <w:r>
        <w:rPr>
          <w:sz w:val="20"/>
        </w:rPr>
        <w:t>samt</w:t>
      </w:r>
      <w:r>
        <w:rPr>
          <w:spacing w:val="25"/>
          <w:sz w:val="20"/>
        </w:rPr>
        <w:t> </w:t>
      </w:r>
      <w:r>
        <w:rPr>
          <w:sz w:val="20"/>
        </w:rPr>
        <w:t>flere</w:t>
      </w:r>
      <w:r>
        <w:rPr>
          <w:spacing w:val="31"/>
          <w:sz w:val="20"/>
        </w:rPr>
        <w:t> </w:t>
      </w:r>
      <w:r>
        <w:rPr>
          <w:sz w:val="20"/>
        </w:rPr>
        <w:t>lave </w:t>
      </w:r>
      <w:r>
        <w:rPr>
          <w:spacing w:val="-2"/>
          <w:sz w:val="20"/>
        </w:rPr>
        <w:t>murer.</w:t>
      </w:r>
    </w:p>
    <w:p>
      <w:pPr>
        <w:pStyle w:val="BodyText"/>
        <w:spacing w:before="30"/>
        <w:rPr>
          <w:sz w:val="20"/>
        </w:rPr>
      </w:pPr>
    </w:p>
    <w:p>
      <w:pPr>
        <w:spacing w:before="0"/>
        <w:ind w:left="160" w:right="0" w:firstLine="0"/>
        <w:jc w:val="left"/>
        <w:rPr>
          <w:sz w:val="20"/>
        </w:rPr>
      </w:pPr>
      <w:r>
        <w:rPr>
          <w:sz w:val="20"/>
        </w:rPr>
        <w:t>Fv.</w:t>
      </w:r>
      <w:r>
        <w:rPr>
          <w:spacing w:val="18"/>
          <w:sz w:val="20"/>
        </w:rPr>
        <w:t> </w:t>
      </w:r>
      <w:r>
        <w:rPr>
          <w:sz w:val="20"/>
        </w:rPr>
        <w:t>5354</w:t>
      </w:r>
      <w:r>
        <w:rPr>
          <w:spacing w:val="26"/>
          <w:sz w:val="20"/>
        </w:rPr>
        <w:t> </w:t>
      </w:r>
      <w:r>
        <w:rPr>
          <w:sz w:val="20"/>
        </w:rPr>
        <w:t>fungerer</w:t>
      </w:r>
      <w:r>
        <w:rPr>
          <w:spacing w:val="7"/>
          <w:sz w:val="20"/>
        </w:rPr>
        <w:t> </w:t>
      </w:r>
      <w:r>
        <w:rPr>
          <w:sz w:val="20"/>
        </w:rPr>
        <w:t>også</w:t>
      </w:r>
      <w:r>
        <w:rPr>
          <w:spacing w:val="26"/>
          <w:sz w:val="20"/>
        </w:rPr>
        <w:t> </w:t>
      </w:r>
      <w:r>
        <w:rPr>
          <w:sz w:val="20"/>
        </w:rPr>
        <w:t>som</w:t>
      </w:r>
      <w:r>
        <w:rPr>
          <w:spacing w:val="7"/>
          <w:sz w:val="20"/>
        </w:rPr>
        <w:t> </w:t>
      </w:r>
      <w:r>
        <w:rPr>
          <w:sz w:val="20"/>
        </w:rPr>
        <w:t>omkjøringsveg</w:t>
      </w:r>
      <w:r>
        <w:rPr>
          <w:spacing w:val="26"/>
          <w:sz w:val="20"/>
        </w:rPr>
        <w:t> </w:t>
      </w:r>
      <w:r>
        <w:rPr>
          <w:sz w:val="20"/>
        </w:rPr>
        <w:t>for</w:t>
      </w:r>
      <w:r>
        <w:rPr>
          <w:spacing w:val="6"/>
          <w:sz w:val="20"/>
        </w:rPr>
        <w:t> </w:t>
      </w:r>
      <w:r>
        <w:rPr>
          <w:sz w:val="20"/>
        </w:rPr>
        <w:t>Ev16</w:t>
      </w:r>
      <w:r>
        <w:rPr>
          <w:spacing w:val="26"/>
          <w:sz w:val="20"/>
        </w:rPr>
        <w:t> </w:t>
      </w:r>
      <w:r>
        <w:rPr>
          <w:sz w:val="20"/>
        </w:rPr>
        <w:t>og</w:t>
      </w:r>
      <w:r>
        <w:rPr>
          <w:spacing w:val="26"/>
          <w:sz w:val="20"/>
        </w:rPr>
        <w:t> </w:t>
      </w:r>
      <w:r>
        <w:rPr>
          <w:sz w:val="20"/>
        </w:rPr>
        <w:t>fremkommelighet</w:t>
      </w:r>
      <w:r>
        <w:rPr>
          <w:spacing w:val="21"/>
          <w:sz w:val="20"/>
        </w:rPr>
        <w:t> </w:t>
      </w:r>
      <w:r>
        <w:rPr>
          <w:sz w:val="20"/>
        </w:rPr>
        <w:t>må</w:t>
      </w:r>
      <w:r>
        <w:rPr>
          <w:spacing w:val="26"/>
          <w:sz w:val="20"/>
        </w:rPr>
        <w:t> </w:t>
      </w:r>
      <w:r>
        <w:rPr>
          <w:sz w:val="20"/>
        </w:rPr>
        <w:t>derfor</w:t>
      </w:r>
      <w:r>
        <w:rPr>
          <w:spacing w:val="7"/>
          <w:sz w:val="20"/>
        </w:rPr>
        <w:t> </w:t>
      </w:r>
      <w:r>
        <w:rPr>
          <w:spacing w:val="-2"/>
          <w:sz w:val="20"/>
        </w:rPr>
        <w:t>påregnes</w:t>
      </w:r>
    </w:p>
    <w:p>
      <w:pPr>
        <w:spacing w:after="0"/>
        <w:jc w:val="left"/>
        <w:rPr>
          <w:sz w:val="20"/>
        </w:rPr>
        <w:sectPr>
          <w:pgSz w:w="11900" w:h="16840"/>
          <w:pgMar w:header="461" w:footer="789" w:top="980" w:bottom="980" w:left="900" w:right="900"/>
        </w:sectPr>
      </w:pPr>
    </w:p>
    <w:p>
      <w:pPr>
        <w:pStyle w:val="Heading2"/>
        <w:numPr>
          <w:ilvl w:val="1"/>
          <w:numId w:val="1"/>
        </w:numPr>
        <w:tabs>
          <w:tab w:pos="699" w:val="left" w:leader="none"/>
        </w:tabs>
        <w:spacing w:line="240" w:lineRule="auto" w:before="108" w:after="0"/>
        <w:ind w:left="699" w:right="0" w:hanging="539"/>
        <w:jc w:val="left"/>
      </w:pPr>
      <w:r>
        <w:rPr>
          <w:spacing w:val="-2"/>
        </w:rPr>
        <w:t>METODE</w:t>
      </w:r>
    </w:p>
    <w:p>
      <w:pPr>
        <w:pStyle w:val="BodyText"/>
      </w:pPr>
    </w:p>
    <w:p>
      <w:pPr>
        <w:pStyle w:val="BodyText"/>
        <w:spacing w:before="68"/>
      </w:pPr>
    </w:p>
    <w:p>
      <w:pPr>
        <w:pStyle w:val="BodyText"/>
        <w:spacing w:line="266" w:lineRule="auto"/>
        <w:ind w:left="160"/>
      </w:pPr>
      <w:r>
        <w:rPr/>
        <w:t>Risikovurderingen er utført som en grovanalyse (Rausand &amp; Utne, 2009).</w:t>
      </w:r>
      <w:r>
        <w:rPr>
          <w:spacing w:val="40"/>
        </w:rPr>
        <w:t> </w:t>
      </w:r>
      <w:r>
        <w:rPr/>
        <w:t>ISO 31000:2018 Risikostyring</w:t>
      </w:r>
      <w:r>
        <w:rPr>
          <w:spacing w:val="-11"/>
        </w:rPr>
        <w:t> </w:t>
      </w:r>
      <w:r>
        <w:rPr/>
        <w:t>-</w:t>
      </w:r>
      <w:r>
        <w:rPr>
          <w:spacing w:val="-2"/>
        </w:rPr>
        <w:t> </w:t>
      </w:r>
      <w:r>
        <w:rPr/>
        <w:t>retningslinjer</w:t>
      </w:r>
      <w:r>
        <w:rPr>
          <w:spacing w:val="-2"/>
        </w:rPr>
        <w:t> </w:t>
      </w:r>
      <w:r>
        <w:rPr/>
        <w:t>er</w:t>
      </w:r>
      <w:r>
        <w:rPr>
          <w:spacing w:val="-2"/>
        </w:rPr>
        <w:t> </w:t>
      </w:r>
      <w:r>
        <w:rPr/>
        <w:t>benyttet</w:t>
      </w:r>
      <w:r>
        <w:rPr>
          <w:spacing w:val="-9"/>
        </w:rPr>
        <w:t> </w:t>
      </w:r>
      <w:r>
        <w:rPr/>
        <w:t>i</w:t>
      </w:r>
      <w:r>
        <w:rPr>
          <w:spacing w:val="-16"/>
        </w:rPr>
        <w:t> </w:t>
      </w:r>
      <w:r>
        <w:rPr/>
        <w:t>forhold</w:t>
      </w:r>
      <w:r>
        <w:rPr>
          <w:spacing w:val="-9"/>
        </w:rPr>
        <w:t> </w:t>
      </w:r>
      <w:r>
        <w:rPr/>
        <w:t>til</w:t>
      </w:r>
      <w:r>
        <w:rPr>
          <w:spacing w:val="-16"/>
        </w:rPr>
        <w:t> </w:t>
      </w:r>
      <w:r>
        <w:rPr/>
        <w:t>momenter</w:t>
      </w:r>
      <w:r>
        <w:rPr>
          <w:spacing w:val="-1"/>
        </w:rPr>
        <w:t> </w:t>
      </w:r>
      <w:r>
        <w:rPr/>
        <w:t>som</w:t>
      </w:r>
      <w:r>
        <w:rPr>
          <w:spacing w:val="-11"/>
        </w:rPr>
        <w:t> </w:t>
      </w:r>
      <w:r>
        <w:rPr/>
        <w:t>går</w:t>
      </w:r>
      <w:r>
        <w:rPr>
          <w:spacing w:val="-2"/>
        </w:rPr>
        <w:t> </w:t>
      </w:r>
      <w:r>
        <w:rPr/>
        <w:t>direkte</w:t>
      </w:r>
      <w:r>
        <w:rPr>
          <w:spacing w:val="-10"/>
        </w:rPr>
        <w:t> </w:t>
      </w:r>
      <w:r>
        <w:rPr/>
        <w:t>på</w:t>
      </w:r>
      <w:r>
        <w:rPr>
          <w:spacing w:val="-10"/>
        </w:rPr>
        <w:t> </w:t>
      </w:r>
      <w:r>
        <w:rPr/>
        <w:t>risikostyring.</w:t>
      </w:r>
    </w:p>
    <w:p>
      <w:pPr>
        <w:pStyle w:val="BodyText"/>
        <w:spacing w:line="266" w:lineRule="auto"/>
        <w:ind w:left="160" w:right="190" w:firstLine="7919"/>
      </w:pPr>
      <w:r>
        <w:rPr/>
        <w:t>Prosesstegene</w:t>
      </w:r>
      <w:r>
        <w:rPr>
          <w:spacing w:val="-16"/>
        </w:rPr>
        <w:t> </w:t>
      </w:r>
      <w:r>
        <w:rPr/>
        <w:t>i NS</w:t>
      </w:r>
      <w:r>
        <w:rPr>
          <w:spacing w:val="-9"/>
        </w:rPr>
        <w:t> </w:t>
      </w:r>
      <w:r>
        <w:rPr/>
        <w:t>5814:2021</w:t>
      </w:r>
      <w:r>
        <w:rPr>
          <w:spacing w:val="-5"/>
        </w:rPr>
        <w:t> </w:t>
      </w:r>
      <w:r>
        <w:rPr/>
        <w:t>«Krav til</w:t>
      </w:r>
      <w:r>
        <w:rPr>
          <w:spacing w:val="-12"/>
        </w:rPr>
        <w:t> </w:t>
      </w:r>
      <w:r>
        <w:rPr/>
        <w:t>risikovurderinger»</w:t>
      </w:r>
      <w:r>
        <w:rPr>
          <w:spacing w:val="-5"/>
        </w:rPr>
        <w:t> </w:t>
      </w:r>
      <w:r>
        <w:rPr/>
        <w:t>er fulgt,</w:t>
      </w:r>
      <w:r>
        <w:rPr>
          <w:spacing w:val="-4"/>
        </w:rPr>
        <w:t> </w:t>
      </w:r>
      <w:r>
        <w:rPr/>
        <w:t>og</w:t>
      </w:r>
      <w:r>
        <w:rPr>
          <w:spacing w:val="-5"/>
        </w:rPr>
        <w:t> </w:t>
      </w:r>
      <w:r>
        <w:rPr/>
        <w:t>standarden</w:t>
      </w:r>
      <w:r>
        <w:rPr>
          <w:spacing w:val="-5"/>
        </w:rPr>
        <w:t> </w:t>
      </w:r>
      <w:r>
        <w:rPr/>
        <w:t>er benyttet</w:t>
      </w:r>
      <w:r>
        <w:rPr>
          <w:spacing w:val="-4"/>
        </w:rPr>
        <w:t> </w:t>
      </w:r>
      <w:r>
        <w:rPr/>
        <w:t>til</w:t>
      </w:r>
      <w:r>
        <w:rPr>
          <w:spacing w:val="-12"/>
        </w:rPr>
        <w:t> </w:t>
      </w:r>
      <w:r>
        <w:rPr/>
        <w:t>dokumentasjon</w:t>
      </w:r>
      <w:r>
        <w:rPr>
          <w:spacing w:val="-5"/>
        </w:rPr>
        <w:t> </w:t>
      </w:r>
      <w:r>
        <w:rPr/>
        <w:t>og gjennomføringen av selve risikovurderingen. Ved å bruke prinsippene for risikostyring og risikovurderinger sikrer man å:</w:t>
      </w:r>
    </w:p>
    <w:p>
      <w:pPr>
        <w:pStyle w:val="BodyText"/>
        <w:spacing w:before="142"/>
      </w:pPr>
    </w:p>
    <w:p>
      <w:pPr>
        <w:pStyle w:val="BodyText"/>
        <w:ind w:left="789"/>
      </w:pPr>
      <w:r>
        <w:rPr>
          <w:position w:val="3"/>
        </w:rPr>
        <w:drawing>
          <wp:inline distT="0" distB="0" distL="0" distR="0">
            <wp:extent cx="76200" cy="63500"/>
            <wp:effectExtent l="0" t="0" r="0" b="0"/>
            <wp:docPr id="46" name="Image 4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6" name="Image 4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/>
          <w:spacing w:val="80"/>
          <w:sz w:val="20"/>
        </w:rPr>
        <w:t> </w:t>
      </w:r>
      <w:r>
        <w:rPr/>
        <w:t>Identifisere</w:t>
      </w:r>
      <w:r>
        <w:rPr>
          <w:spacing w:val="-2"/>
        </w:rPr>
        <w:t> </w:t>
      </w:r>
      <w:r>
        <w:rPr/>
        <w:t>farer,</w:t>
      </w:r>
      <w:r>
        <w:rPr>
          <w:spacing w:val="-1"/>
        </w:rPr>
        <w:t> </w:t>
      </w:r>
      <w:r>
        <w:rPr/>
        <w:t>kartlegge</w:t>
      </w:r>
      <w:r>
        <w:rPr>
          <w:spacing w:val="-2"/>
        </w:rPr>
        <w:t> </w:t>
      </w:r>
      <w:r>
        <w:rPr/>
        <w:t>barrierer og</w:t>
      </w:r>
      <w:r>
        <w:rPr>
          <w:spacing w:val="-2"/>
        </w:rPr>
        <w:t> </w:t>
      </w:r>
      <w:r>
        <w:rPr/>
        <w:t>identifisere</w:t>
      </w:r>
      <w:r>
        <w:rPr>
          <w:spacing w:val="-2"/>
        </w:rPr>
        <w:t> </w:t>
      </w:r>
      <w:r>
        <w:rPr/>
        <w:t>fare</w:t>
      </w:r>
      <w:r>
        <w:rPr>
          <w:spacing w:val="-2"/>
        </w:rPr>
        <w:t> </w:t>
      </w:r>
      <w:r>
        <w:rPr/>
        <w:t>for enkeltfeil.</w:t>
      </w:r>
    </w:p>
    <w:p>
      <w:pPr>
        <w:pStyle w:val="BodyText"/>
        <w:spacing w:line="266" w:lineRule="auto" w:before="27"/>
        <w:ind w:left="1040" w:hanging="250"/>
      </w:pPr>
      <w:r>
        <w:rPr>
          <w:position w:val="5"/>
        </w:rPr>
        <w:drawing>
          <wp:inline distT="0" distB="0" distL="0" distR="0">
            <wp:extent cx="76200" cy="63500"/>
            <wp:effectExtent l="0" t="0" r="0" b="0"/>
            <wp:docPr id="47" name="Image 4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7" name="Image 4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5"/>
        </w:rPr>
      </w:r>
      <w:r>
        <w:rPr>
          <w:rFonts w:ascii="Times New Roman" w:hAnsi="Times New Roman"/>
          <w:spacing w:val="67"/>
          <w:sz w:val="20"/>
        </w:rPr>
        <w:t> </w:t>
      </w:r>
      <w:r>
        <w:rPr/>
        <w:t>Vurdere</w:t>
      </w:r>
      <w:r>
        <w:rPr>
          <w:spacing w:val="-10"/>
        </w:rPr>
        <w:t> </w:t>
      </w:r>
      <w:r>
        <w:rPr/>
        <w:t>mulige</w:t>
      </w:r>
      <w:r>
        <w:rPr>
          <w:spacing w:val="-10"/>
        </w:rPr>
        <w:t> </w:t>
      </w:r>
      <w:r>
        <w:rPr/>
        <w:t>risikoreduserende</w:t>
      </w:r>
      <w:r>
        <w:rPr>
          <w:spacing w:val="-10"/>
        </w:rPr>
        <w:t> </w:t>
      </w:r>
      <w:r>
        <w:rPr/>
        <w:t>tiltak,</w:t>
      </w:r>
      <w:r>
        <w:rPr>
          <w:spacing w:val="-9"/>
        </w:rPr>
        <w:t> </w:t>
      </w:r>
      <w:r>
        <w:rPr/>
        <w:t>og</w:t>
      </w:r>
      <w:r>
        <w:rPr>
          <w:spacing w:val="-10"/>
        </w:rPr>
        <w:t> </w:t>
      </w:r>
      <w:r>
        <w:rPr/>
        <w:t>analysere</w:t>
      </w:r>
      <w:r>
        <w:rPr>
          <w:spacing w:val="-10"/>
        </w:rPr>
        <w:t> </w:t>
      </w:r>
      <w:r>
        <w:rPr/>
        <w:t>restrisiko</w:t>
      </w:r>
      <w:r>
        <w:rPr>
          <w:spacing w:val="-10"/>
        </w:rPr>
        <w:t> </w:t>
      </w:r>
      <w:r>
        <w:rPr/>
        <w:t>når</w:t>
      </w:r>
      <w:r>
        <w:rPr>
          <w:spacing w:val="-2"/>
        </w:rPr>
        <w:t> </w:t>
      </w:r>
      <w:r>
        <w:rPr/>
        <w:t>de</w:t>
      </w:r>
      <w:r>
        <w:rPr>
          <w:spacing w:val="-10"/>
        </w:rPr>
        <w:t> </w:t>
      </w:r>
      <w:r>
        <w:rPr/>
        <w:t>er</w:t>
      </w:r>
      <w:r>
        <w:rPr>
          <w:spacing w:val="-2"/>
        </w:rPr>
        <w:t> </w:t>
      </w:r>
      <w:r>
        <w:rPr/>
        <w:t>implementert,</w:t>
      </w:r>
      <w:r>
        <w:rPr>
          <w:spacing w:val="-9"/>
        </w:rPr>
        <w:t> </w:t>
      </w:r>
      <w:r>
        <w:rPr/>
        <w:t>i henhold til</w:t>
      </w:r>
      <w:r>
        <w:rPr>
          <w:spacing w:val="-5"/>
        </w:rPr>
        <w:t> </w:t>
      </w:r>
      <w:r>
        <w:rPr/>
        <w:t>ALARP-prinsippet («As low as reasonably practicable»).</w:t>
      </w:r>
    </w:p>
    <w:p>
      <w:pPr>
        <w:pStyle w:val="BodyText"/>
        <w:spacing w:line="266" w:lineRule="auto"/>
        <w:ind w:left="1040" w:hanging="250"/>
      </w:pPr>
      <w:r>
        <w:rPr>
          <w:position w:val="5"/>
        </w:rPr>
        <w:drawing>
          <wp:inline distT="0" distB="0" distL="0" distR="0">
            <wp:extent cx="76200" cy="63500"/>
            <wp:effectExtent l="0" t="0" r="0" b="0"/>
            <wp:docPr id="48" name="Image 4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8" name="Image 48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5"/>
        </w:rPr>
      </w:r>
      <w:r>
        <w:rPr>
          <w:rFonts w:ascii="Times New Roman" w:hAnsi="Times New Roman"/>
          <w:spacing w:val="63"/>
          <w:sz w:val="20"/>
        </w:rPr>
        <w:t> </w:t>
      </w:r>
      <w:r>
        <w:rPr/>
        <w:t>Vurdere</w:t>
      </w:r>
      <w:r>
        <w:rPr>
          <w:spacing w:val="-12"/>
        </w:rPr>
        <w:t> </w:t>
      </w:r>
      <w:r>
        <w:rPr/>
        <w:t>det</w:t>
      </w:r>
      <w:r>
        <w:rPr>
          <w:spacing w:val="-11"/>
        </w:rPr>
        <w:t> </w:t>
      </w:r>
      <w:r>
        <w:rPr/>
        <w:t>totale</w:t>
      </w:r>
      <w:r>
        <w:rPr>
          <w:spacing w:val="-12"/>
        </w:rPr>
        <w:t> </w:t>
      </w:r>
      <w:r>
        <w:rPr/>
        <w:t>risikobildet</w:t>
      </w:r>
      <w:r>
        <w:rPr>
          <w:spacing w:val="-11"/>
        </w:rPr>
        <w:t> </w:t>
      </w:r>
      <w:r>
        <w:rPr/>
        <w:t>for</w:t>
      </w:r>
      <w:r>
        <w:rPr>
          <w:spacing w:val="-4"/>
        </w:rPr>
        <w:t> </w:t>
      </w:r>
      <w:r>
        <w:rPr/>
        <w:t>arbeidene,</w:t>
      </w:r>
      <w:r>
        <w:rPr>
          <w:spacing w:val="-11"/>
        </w:rPr>
        <w:t> </w:t>
      </w:r>
      <w:r>
        <w:rPr/>
        <w:t>og</w:t>
      </w:r>
      <w:r>
        <w:rPr>
          <w:spacing w:val="-12"/>
        </w:rPr>
        <w:t> </w:t>
      </w:r>
      <w:r>
        <w:rPr/>
        <w:t>påse</w:t>
      </w:r>
      <w:r>
        <w:rPr>
          <w:spacing w:val="-12"/>
        </w:rPr>
        <w:t> </w:t>
      </w:r>
      <w:r>
        <w:rPr/>
        <w:t>at</w:t>
      </w:r>
      <w:r>
        <w:rPr>
          <w:spacing w:val="-11"/>
        </w:rPr>
        <w:t> </w:t>
      </w:r>
      <w:r>
        <w:rPr/>
        <w:t>forberedende</w:t>
      </w:r>
      <w:r>
        <w:rPr>
          <w:spacing w:val="-12"/>
        </w:rPr>
        <w:t> </w:t>
      </w:r>
      <w:r>
        <w:rPr/>
        <w:t>arbeider</w:t>
      </w:r>
      <w:r>
        <w:rPr>
          <w:spacing w:val="-4"/>
        </w:rPr>
        <w:t> </w:t>
      </w:r>
      <w:r>
        <w:rPr/>
        <w:t>totalt</w:t>
      </w:r>
      <w:r>
        <w:rPr>
          <w:spacing w:val="-11"/>
        </w:rPr>
        <w:t> </w:t>
      </w:r>
      <w:r>
        <w:rPr/>
        <w:t>sett</w:t>
      </w:r>
      <w:r>
        <w:rPr>
          <w:spacing w:val="-11"/>
        </w:rPr>
        <w:t> </w:t>
      </w:r>
      <w:r>
        <w:rPr/>
        <w:t>ikke overskrider akseptkriteriene for SHA og omgivelser</w:t>
      </w:r>
    </w:p>
    <w:p>
      <w:pPr>
        <w:pStyle w:val="BodyText"/>
        <w:spacing w:line="266" w:lineRule="auto"/>
        <w:ind w:left="1040" w:right="265" w:hanging="250"/>
      </w:pPr>
      <w:r>
        <w:rPr>
          <w:position w:val="5"/>
        </w:rPr>
        <w:drawing>
          <wp:inline distT="0" distB="0" distL="0" distR="0">
            <wp:extent cx="76200" cy="63500"/>
            <wp:effectExtent l="0" t="0" r="0" b="0"/>
            <wp:docPr id="49" name="Image 4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9" name="Image 4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5"/>
        </w:rPr>
      </w:r>
      <w:r>
        <w:rPr>
          <w:rFonts w:ascii="Times New Roman" w:hAnsi="Times New Roman"/>
          <w:spacing w:val="62"/>
          <w:sz w:val="20"/>
        </w:rPr>
        <w:t> </w:t>
      </w:r>
      <w:r>
        <w:rPr/>
        <w:t>Påse</w:t>
      </w:r>
      <w:r>
        <w:rPr>
          <w:spacing w:val="-12"/>
        </w:rPr>
        <w:t> </w:t>
      </w:r>
      <w:r>
        <w:rPr/>
        <w:t>at</w:t>
      </w:r>
      <w:r>
        <w:rPr>
          <w:spacing w:val="-12"/>
        </w:rPr>
        <w:t> </w:t>
      </w:r>
      <w:r>
        <w:rPr/>
        <w:t>den</w:t>
      </w:r>
      <w:r>
        <w:rPr>
          <w:spacing w:val="-12"/>
        </w:rPr>
        <w:t> </w:t>
      </w:r>
      <w:r>
        <w:rPr/>
        <w:t>totale</w:t>
      </w:r>
      <w:r>
        <w:rPr>
          <w:spacing w:val="-12"/>
        </w:rPr>
        <w:t> </w:t>
      </w:r>
      <w:r>
        <w:rPr/>
        <w:t>løsningen</w:t>
      </w:r>
      <w:r>
        <w:rPr>
          <w:spacing w:val="-12"/>
        </w:rPr>
        <w:t> </w:t>
      </w:r>
      <w:r>
        <w:rPr/>
        <w:t>er</w:t>
      </w:r>
      <w:r>
        <w:rPr>
          <w:spacing w:val="-5"/>
        </w:rPr>
        <w:t> </w:t>
      </w:r>
      <w:r>
        <w:rPr/>
        <w:t>optimalisert</w:t>
      </w:r>
      <w:r>
        <w:rPr>
          <w:spacing w:val="-12"/>
        </w:rPr>
        <w:t> </w:t>
      </w:r>
      <w:r>
        <w:rPr/>
        <w:t>ift.</w:t>
      </w:r>
      <w:r>
        <w:rPr>
          <w:spacing w:val="-12"/>
        </w:rPr>
        <w:t> </w:t>
      </w:r>
      <w:r>
        <w:rPr/>
        <w:t>SHA</w:t>
      </w:r>
      <w:r>
        <w:rPr>
          <w:spacing w:val="-16"/>
        </w:rPr>
        <w:t> </w:t>
      </w:r>
      <w:r>
        <w:rPr/>
        <w:t>og</w:t>
      </w:r>
      <w:r>
        <w:rPr>
          <w:spacing w:val="-12"/>
        </w:rPr>
        <w:t> </w:t>
      </w:r>
      <w:r>
        <w:rPr/>
        <w:t>omgivelser,</w:t>
      </w:r>
      <w:r>
        <w:rPr>
          <w:spacing w:val="-12"/>
        </w:rPr>
        <w:t> </w:t>
      </w:r>
      <w:r>
        <w:rPr/>
        <w:t>ved</w:t>
      </w:r>
      <w:r>
        <w:rPr>
          <w:spacing w:val="-12"/>
        </w:rPr>
        <w:t> </w:t>
      </w:r>
      <w:r>
        <w:rPr/>
        <w:t>at</w:t>
      </w:r>
      <w:r>
        <w:rPr>
          <w:spacing w:val="-12"/>
        </w:rPr>
        <w:t> </w:t>
      </w:r>
      <w:r>
        <w:rPr/>
        <w:t>tiltakene</w:t>
      </w:r>
      <w:r>
        <w:rPr>
          <w:spacing w:val="-12"/>
        </w:rPr>
        <w:t> </w:t>
      </w:r>
      <w:r>
        <w:rPr/>
        <w:t>er vurdert ift. ALARP – prinsippet.</w:t>
      </w:r>
    </w:p>
    <w:p>
      <w:pPr>
        <w:pStyle w:val="Heading3"/>
        <w:spacing w:before="257"/>
      </w:pPr>
      <w:r>
        <w:rPr>
          <w:spacing w:val="-2"/>
        </w:rPr>
        <w:t>RISIKOAKSEPTKRITERIER</w:t>
      </w:r>
    </w:p>
    <w:p>
      <w:pPr>
        <w:pStyle w:val="BodyText"/>
        <w:spacing w:before="46"/>
        <w:rPr>
          <w:sz w:val="24"/>
        </w:rPr>
      </w:pPr>
    </w:p>
    <w:p>
      <w:pPr>
        <w:pStyle w:val="BodyText"/>
        <w:spacing w:before="1"/>
        <w:ind w:left="160"/>
      </w:pPr>
      <w:r>
        <w:rPr/>
        <w:t>Byggherren</w:t>
      </w:r>
      <w:r>
        <w:rPr>
          <w:spacing w:val="-7"/>
        </w:rPr>
        <w:t> </w:t>
      </w:r>
      <w:r>
        <w:rPr/>
        <w:t>har</w:t>
      </w:r>
      <w:r>
        <w:rPr>
          <w:spacing w:val="2"/>
        </w:rPr>
        <w:t> </w:t>
      </w:r>
      <w:r>
        <w:rPr/>
        <w:t>et</w:t>
      </w:r>
      <w:r>
        <w:rPr>
          <w:spacing w:val="-6"/>
        </w:rPr>
        <w:t> </w:t>
      </w:r>
      <w:r>
        <w:rPr/>
        <w:t>ønske</w:t>
      </w:r>
      <w:r>
        <w:rPr>
          <w:spacing w:val="-6"/>
        </w:rPr>
        <w:t> </w:t>
      </w:r>
      <w:r>
        <w:rPr/>
        <w:t>om</w:t>
      </w:r>
      <w:r>
        <w:rPr>
          <w:spacing w:val="-8"/>
        </w:rPr>
        <w:t> </w:t>
      </w:r>
      <w:r>
        <w:rPr/>
        <w:t>å</w:t>
      </w:r>
      <w:r>
        <w:rPr>
          <w:spacing w:val="-6"/>
        </w:rPr>
        <w:t> </w:t>
      </w:r>
      <w:r>
        <w:rPr/>
        <w:t>benytte</w:t>
      </w:r>
      <w:r>
        <w:rPr>
          <w:spacing w:val="-7"/>
        </w:rPr>
        <w:t> </w:t>
      </w:r>
      <w:r>
        <w:rPr/>
        <w:t>risikoakseptkriterier</w:t>
      </w:r>
      <w:r>
        <w:rPr>
          <w:spacing w:val="2"/>
        </w:rPr>
        <w:t> </w:t>
      </w:r>
      <w:r>
        <w:rPr/>
        <w:t>som</w:t>
      </w:r>
      <w:r>
        <w:rPr>
          <w:spacing w:val="-7"/>
        </w:rPr>
        <w:t> </w:t>
      </w:r>
      <w:r>
        <w:rPr/>
        <w:t>angitt</w:t>
      </w:r>
      <w:r>
        <w:rPr>
          <w:spacing w:val="-6"/>
        </w:rPr>
        <w:t> </w:t>
      </w:r>
      <w:r>
        <w:rPr/>
        <w:t>i</w:t>
      </w:r>
      <w:r>
        <w:rPr>
          <w:spacing w:val="-13"/>
        </w:rPr>
        <w:t> </w:t>
      </w:r>
      <w:r>
        <w:rPr/>
        <w:t>RIF</w:t>
      </w:r>
      <w:r>
        <w:rPr>
          <w:spacing w:val="1"/>
        </w:rPr>
        <w:t> </w:t>
      </w:r>
      <w:r>
        <w:rPr/>
        <w:t>sin</w:t>
      </w:r>
      <w:r>
        <w:rPr>
          <w:spacing w:val="-7"/>
        </w:rPr>
        <w:t> </w:t>
      </w:r>
      <w:r>
        <w:rPr/>
        <w:t>veileder</w:t>
      </w:r>
      <w:r>
        <w:rPr>
          <w:spacing w:val="2"/>
        </w:rPr>
        <w:t> </w:t>
      </w:r>
      <w:r>
        <w:rPr/>
        <w:t>vedlegg</w:t>
      </w:r>
      <w:r>
        <w:rPr>
          <w:spacing w:val="-6"/>
        </w:rPr>
        <w:t> </w:t>
      </w:r>
      <w:r>
        <w:rPr>
          <w:spacing w:val="-7"/>
        </w:rPr>
        <w:t>1.</w:t>
      </w:r>
    </w:p>
    <w:p>
      <w:pPr>
        <w:pStyle w:val="BodyText"/>
        <w:spacing w:before="161"/>
        <w:rPr>
          <w:sz w:val="20"/>
        </w:rPr>
      </w:pPr>
      <w:r>
        <w:rPr/>
        <w:drawing>
          <wp:anchor distT="0" distB="0" distL="0" distR="0" allowOverlap="1" layoutInCell="1" locked="0" behindDoc="1" simplePos="0" relativeHeight="487591424">
            <wp:simplePos x="0" y="0"/>
            <wp:positionH relativeFrom="page">
              <wp:posOffset>799145</wp:posOffset>
            </wp:positionH>
            <wp:positionV relativeFrom="paragraph">
              <wp:posOffset>263979</wp:posOffset>
            </wp:positionV>
            <wp:extent cx="4732278" cy="4442841"/>
            <wp:effectExtent l="0" t="0" r="0" b="0"/>
            <wp:wrapTopAndBottom/>
            <wp:docPr id="50" name="Image 5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0" name="Image 50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2278" cy="44428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0"/>
        <w:rPr>
          <w:sz w:val="20"/>
        </w:rPr>
        <w:sectPr>
          <w:pgSz w:w="11900" w:h="16840"/>
          <w:pgMar w:header="461" w:footer="789" w:top="980" w:bottom="980" w:left="900" w:right="900"/>
        </w:sectPr>
      </w:pPr>
    </w:p>
    <w:p>
      <w:pPr>
        <w:pStyle w:val="Heading3"/>
        <w:spacing w:before="105"/>
      </w:pPr>
      <w:r>
        <w:rPr>
          <w:spacing w:val="-2"/>
        </w:rPr>
        <w:t>RISIKOVURDERINGSPROSESS</w:t>
      </w:r>
    </w:p>
    <w:p>
      <w:pPr>
        <w:pStyle w:val="BodyText"/>
        <w:spacing w:before="90"/>
      </w:pPr>
    </w:p>
    <w:p>
      <w:pPr>
        <w:pStyle w:val="BodyText"/>
        <w:spacing w:line="266" w:lineRule="auto"/>
        <w:ind w:left="160" w:right="291"/>
        <w:jc w:val="both"/>
      </w:pPr>
      <w:r>
        <w:rPr/>
        <w:t>Grovanalyse</w:t>
      </w:r>
      <w:r>
        <w:rPr>
          <w:spacing w:val="-7"/>
        </w:rPr>
        <w:t> </w:t>
      </w:r>
      <w:r>
        <w:rPr/>
        <w:t>er en</w:t>
      </w:r>
      <w:r>
        <w:rPr>
          <w:spacing w:val="-7"/>
        </w:rPr>
        <w:t> </w:t>
      </w:r>
      <w:r>
        <w:rPr/>
        <w:t>metode</w:t>
      </w:r>
      <w:r>
        <w:rPr>
          <w:spacing w:val="-7"/>
        </w:rPr>
        <w:t> </w:t>
      </w:r>
      <w:r>
        <w:rPr/>
        <w:t>som</w:t>
      </w:r>
      <w:r>
        <w:rPr>
          <w:spacing w:val="-8"/>
        </w:rPr>
        <w:t> </w:t>
      </w:r>
      <w:r>
        <w:rPr/>
        <w:t>gir en</w:t>
      </w:r>
      <w:r>
        <w:rPr>
          <w:spacing w:val="-7"/>
        </w:rPr>
        <w:t> </w:t>
      </w:r>
      <w:r>
        <w:rPr/>
        <w:t>oversiktlig</w:t>
      </w:r>
      <w:r>
        <w:rPr>
          <w:spacing w:val="-7"/>
        </w:rPr>
        <w:t> </w:t>
      </w:r>
      <w:r>
        <w:rPr/>
        <w:t>presentasjon</w:t>
      </w:r>
      <w:r>
        <w:rPr>
          <w:spacing w:val="-7"/>
        </w:rPr>
        <w:t> </w:t>
      </w:r>
      <w:r>
        <w:rPr/>
        <w:t>av risikobildet</w:t>
      </w:r>
      <w:r>
        <w:rPr>
          <w:spacing w:val="-6"/>
        </w:rPr>
        <w:t> </w:t>
      </w:r>
      <w:r>
        <w:rPr/>
        <w:t>i</w:t>
      </w:r>
      <w:r>
        <w:rPr>
          <w:spacing w:val="-14"/>
        </w:rPr>
        <w:t> </w:t>
      </w:r>
      <w:r>
        <w:rPr/>
        <w:t>form</w:t>
      </w:r>
      <w:r>
        <w:rPr>
          <w:spacing w:val="-8"/>
        </w:rPr>
        <w:t> </w:t>
      </w:r>
      <w:r>
        <w:rPr/>
        <w:t>av identifikasjon og</w:t>
      </w:r>
      <w:r>
        <w:rPr>
          <w:spacing w:val="-7"/>
        </w:rPr>
        <w:t> </w:t>
      </w:r>
      <w:r>
        <w:rPr/>
        <w:t>vurdering</w:t>
      </w:r>
      <w:r>
        <w:rPr>
          <w:spacing w:val="-7"/>
        </w:rPr>
        <w:t> </w:t>
      </w:r>
      <w:r>
        <w:rPr/>
        <w:t>av mulige</w:t>
      </w:r>
      <w:r>
        <w:rPr>
          <w:spacing w:val="-7"/>
        </w:rPr>
        <w:t> </w:t>
      </w:r>
      <w:r>
        <w:rPr/>
        <w:t>uønskede</w:t>
      </w:r>
      <w:r>
        <w:rPr>
          <w:spacing w:val="-7"/>
        </w:rPr>
        <w:t> </w:t>
      </w:r>
      <w:r>
        <w:rPr/>
        <w:t>hendelser ved</w:t>
      </w:r>
      <w:r>
        <w:rPr>
          <w:spacing w:val="-7"/>
        </w:rPr>
        <w:t> </w:t>
      </w:r>
      <w:r>
        <w:rPr/>
        <w:t>en</w:t>
      </w:r>
      <w:r>
        <w:rPr>
          <w:spacing w:val="-7"/>
        </w:rPr>
        <w:t> </w:t>
      </w:r>
      <w:r>
        <w:rPr/>
        <w:t>prosess,</w:t>
      </w:r>
      <w:r>
        <w:rPr>
          <w:spacing w:val="-6"/>
        </w:rPr>
        <w:t> </w:t>
      </w:r>
      <w:r>
        <w:rPr/>
        <w:t>utstyrsenhet</w:t>
      </w:r>
      <w:r>
        <w:rPr>
          <w:spacing w:val="-6"/>
        </w:rPr>
        <w:t> </w:t>
      </w:r>
      <w:r>
        <w:rPr/>
        <w:t>eller aktivitet.</w:t>
      </w:r>
      <w:r>
        <w:rPr>
          <w:spacing w:val="-6"/>
        </w:rPr>
        <w:t> </w:t>
      </w:r>
      <w:r>
        <w:rPr/>
        <w:t>I</w:t>
      </w:r>
      <w:r>
        <w:rPr>
          <w:spacing w:val="-6"/>
        </w:rPr>
        <w:t> </w:t>
      </w:r>
      <w:r>
        <w:rPr/>
        <w:t>tillegg</w:t>
      </w:r>
      <w:r>
        <w:rPr>
          <w:spacing w:val="-7"/>
        </w:rPr>
        <w:t> </w:t>
      </w:r>
      <w:r>
        <w:rPr/>
        <w:t>kan grovanalyser</w:t>
      </w:r>
      <w:r>
        <w:rPr>
          <w:spacing w:val="3"/>
        </w:rPr>
        <w:t> </w:t>
      </w:r>
      <w:r>
        <w:rPr/>
        <w:t>forenkle</w:t>
      </w:r>
      <w:r>
        <w:rPr>
          <w:spacing w:val="-6"/>
        </w:rPr>
        <w:t> </w:t>
      </w:r>
      <w:r>
        <w:rPr/>
        <w:t>prioritering</w:t>
      </w:r>
      <w:r>
        <w:rPr>
          <w:spacing w:val="-6"/>
        </w:rPr>
        <w:t> </w:t>
      </w:r>
      <w:r>
        <w:rPr/>
        <w:t>av</w:t>
      </w:r>
      <w:r>
        <w:rPr>
          <w:spacing w:val="7"/>
        </w:rPr>
        <w:t> </w:t>
      </w:r>
      <w:r>
        <w:rPr/>
        <w:t>hvilke</w:t>
      </w:r>
      <w:r>
        <w:rPr>
          <w:spacing w:val="-6"/>
        </w:rPr>
        <w:t> </w:t>
      </w:r>
      <w:r>
        <w:rPr/>
        <w:t>faresituasjoner</w:t>
      </w:r>
      <w:r>
        <w:rPr>
          <w:spacing w:val="3"/>
        </w:rPr>
        <w:t> </w:t>
      </w:r>
      <w:r>
        <w:rPr/>
        <w:t>en</w:t>
      </w:r>
      <w:r>
        <w:rPr>
          <w:spacing w:val="-5"/>
        </w:rPr>
        <w:t> </w:t>
      </w:r>
      <w:r>
        <w:rPr/>
        <w:t>bør</w:t>
      </w:r>
      <w:r>
        <w:rPr>
          <w:spacing w:val="3"/>
        </w:rPr>
        <w:t> </w:t>
      </w:r>
      <w:r>
        <w:rPr/>
        <w:t>iverksette</w:t>
      </w:r>
      <w:r>
        <w:rPr>
          <w:spacing w:val="-6"/>
        </w:rPr>
        <w:t> </w:t>
      </w:r>
      <w:r>
        <w:rPr/>
        <w:t>risikoreduserende</w:t>
      </w:r>
      <w:r>
        <w:rPr>
          <w:spacing w:val="-5"/>
        </w:rPr>
        <w:t> </w:t>
      </w:r>
      <w:r>
        <w:rPr>
          <w:spacing w:val="-2"/>
        </w:rPr>
        <w:t>tiltak</w:t>
      </w:r>
    </w:p>
    <w:p>
      <w:pPr>
        <w:pStyle w:val="BodyText"/>
        <w:spacing w:before="5"/>
      </w:pPr>
    </w:p>
    <w:p>
      <w:pPr>
        <w:pStyle w:val="ListParagraph"/>
        <w:numPr>
          <w:ilvl w:val="2"/>
          <w:numId w:val="1"/>
        </w:numPr>
        <w:tabs>
          <w:tab w:pos="1018" w:val="left" w:leader="none"/>
          <w:tab w:pos="1020" w:val="left" w:leader="none"/>
        </w:tabs>
        <w:spacing w:line="266" w:lineRule="auto" w:before="0" w:after="0"/>
        <w:ind w:left="1020" w:right="319" w:hanging="340"/>
        <w:jc w:val="left"/>
        <w:rPr>
          <w:position w:val="2"/>
          <w:sz w:val="22"/>
        </w:rPr>
      </w:pPr>
      <w:r>
        <w:rPr>
          <w:sz w:val="22"/>
        </w:rPr>
        <w:t>Denne restrisikorapporten: Byggherrens og rådgivernes risikovurdering i forkant av utsendelse av tilbudsgrunnlag for entreprise. Hovedfokuset er risikoreduserende tiltak gjennom</w:t>
      </w:r>
      <w:r>
        <w:rPr>
          <w:spacing w:val="-6"/>
          <w:sz w:val="22"/>
        </w:rPr>
        <w:t> </w:t>
      </w:r>
      <w:r>
        <w:rPr>
          <w:sz w:val="22"/>
        </w:rPr>
        <w:t>prosjektering/beskrivelse,</w:t>
      </w:r>
      <w:r>
        <w:rPr>
          <w:spacing w:val="-4"/>
          <w:sz w:val="22"/>
        </w:rPr>
        <w:t> </w:t>
      </w:r>
      <w:r>
        <w:rPr>
          <w:sz w:val="22"/>
        </w:rPr>
        <w:t>beskrive</w:t>
      </w:r>
      <w:r>
        <w:rPr>
          <w:spacing w:val="-5"/>
          <w:sz w:val="22"/>
        </w:rPr>
        <w:t> </w:t>
      </w:r>
      <w:r>
        <w:rPr>
          <w:sz w:val="22"/>
        </w:rPr>
        <w:t>spesifikke</w:t>
      </w:r>
      <w:r>
        <w:rPr>
          <w:spacing w:val="-5"/>
          <w:sz w:val="22"/>
        </w:rPr>
        <w:t> </w:t>
      </w:r>
      <w:r>
        <w:rPr>
          <w:sz w:val="22"/>
        </w:rPr>
        <w:t>tiltak og</w:t>
      </w:r>
      <w:r>
        <w:rPr>
          <w:spacing w:val="-5"/>
          <w:sz w:val="22"/>
        </w:rPr>
        <w:t> </w:t>
      </w:r>
      <w:r>
        <w:rPr>
          <w:sz w:val="22"/>
        </w:rPr>
        <w:t>prisbærende</w:t>
      </w:r>
      <w:r>
        <w:rPr>
          <w:spacing w:val="-5"/>
          <w:sz w:val="22"/>
        </w:rPr>
        <w:t> </w:t>
      </w:r>
      <w:r>
        <w:rPr>
          <w:sz w:val="22"/>
        </w:rPr>
        <w:t>poster så</w:t>
      </w:r>
      <w:r>
        <w:rPr>
          <w:spacing w:val="-5"/>
          <w:sz w:val="22"/>
        </w:rPr>
        <w:t> </w:t>
      </w:r>
      <w:r>
        <w:rPr>
          <w:sz w:val="22"/>
        </w:rPr>
        <w:t>det konkurreres på like vilkår i fht sikkerhet, samt beskrivelse av restrisiko.</w:t>
      </w:r>
    </w:p>
    <w:p>
      <w:pPr>
        <w:pStyle w:val="ListParagraph"/>
        <w:numPr>
          <w:ilvl w:val="2"/>
          <w:numId w:val="1"/>
        </w:numPr>
        <w:tabs>
          <w:tab w:pos="1018" w:val="left" w:leader="none"/>
        </w:tabs>
        <w:spacing w:line="250" w:lineRule="exact" w:before="0" w:after="0"/>
        <w:ind w:left="1018" w:right="0" w:hanging="338"/>
        <w:jc w:val="left"/>
        <w:rPr>
          <w:position w:val="2"/>
          <w:sz w:val="22"/>
        </w:rPr>
      </w:pPr>
      <w:r>
        <w:rPr>
          <w:sz w:val="22"/>
        </w:rPr>
        <w:t>Hovedfokuset</w:t>
      </w:r>
      <w:r>
        <w:rPr>
          <w:spacing w:val="-14"/>
          <w:sz w:val="22"/>
        </w:rPr>
        <w:t> </w:t>
      </w:r>
      <w:r>
        <w:rPr>
          <w:sz w:val="22"/>
        </w:rPr>
        <w:t>er</w:t>
      </w:r>
      <w:r>
        <w:rPr>
          <w:spacing w:val="-8"/>
          <w:sz w:val="22"/>
        </w:rPr>
        <w:t> </w:t>
      </w:r>
      <w:r>
        <w:rPr>
          <w:sz w:val="22"/>
        </w:rPr>
        <w:t>risikoreduserende</w:t>
      </w:r>
      <w:r>
        <w:rPr>
          <w:spacing w:val="-14"/>
          <w:sz w:val="22"/>
        </w:rPr>
        <w:t> </w:t>
      </w:r>
      <w:r>
        <w:rPr>
          <w:sz w:val="22"/>
        </w:rPr>
        <w:t>tiltak</w:t>
      </w:r>
      <w:r>
        <w:rPr>
          <w:spacing w:val="-5"/>
          <w:sz w:val="22"/>
        </w:rPr>
        <w:t> </w:t>
      </w:r>
      <w:r>
        <w:rPr>
          <w:sz w:val="22"/>
        </w:rPr>
        <w:t>gjennom</w:t>
      </w:r>
      <w:r>
        <w:rPr>
          <w:spacing w:val="-15"/>
          <w:sz w:val="22"/>
        </w:rPr>
        <w:t> </w:t>
      </w:r>
      <w:r>
        <w:rPr>
          <w:sz w:val="22"/>
        </w:rPr>
        <w:t>detaljprosjektering</w:t>
      </w:r>
      <w:r>
        <w:rPr>
          <w:spacing w:val="-15"/>
          <w:sz w:val="22"/>
        </w:rPr>
        <w:t> </w:t>
      </w:r>
      <w:r>
        <w:rPr>
          <w:sz w:val="22"/>
        </w:rPr>
        <w:t>og</w:t>
      </w:r>
      <w:r>
        <w:rPr>
          <w:spacing w:val="-14"/>
          <w:sz w:val="22"/>
        </w:rPr>
        <w:t> </w:t>
      </w:r>
      <w:r>
        <w:rPr>
          <w:spacing w:val="-2"/>
          <w:sz w:val="22"/>
        </w:rPr>
        <w:t>arbeidsgrunnlag.</w:t>
      </w:r>
    </w:p>
    <w:p>
      <w:pPr>
        <w:pStyle w:val="BodyText"/>
        <w:spacing w:before="199"/>
        <w:rPr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1936">
                <wp:simplePos x="0" y="0"/>
                <wp:positionH relativeFrom="page">
                  <wp:posOffset>635000</wp:posOffset>
                </wp:positionH>
                <wp:positionV relativeFrom="paragraph">
                  <wp:posOffset>287990</wp:posOffset>
                </wp:positionV>
                <wp:extent cx="6261100" cy="304800"/>
                <wp:effectExtent l="0" t="0" r="0" b="0"/>
                <wp:wrapTopAndBottom/>
                <wp:docPr id="51" name="Group 5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51" name="Group 51"/>
                      <wpg:cNvGrpSpPr/>
                      <wpg:grpSpPr>
                        <a:xfrm>
                          <a:off x="0" y="0"/>
                          <a:ext cx="6261100" cy="304800"/>
                          <a:chExt cx="6261100" cy="304800"/>
                        </a:xfrm>
                      </wpg:grpSpPr>
                      <wps:wsp>
                        <wps:cNvPr id="52" name="Graphic 52"/>
                        <wps:cNvSpPr/>
                        <wps:spPr>
                          <a:xfrm>
                            <a:off x="0" y="0"/>
                            <a:ext cx="6261100" cy="304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61100" h="304800">
                                <a:moveTo>
                                  <a:pt x="6261100" y="0"/>
                                </a:moveTo>
                                <a:lnTo>
                                  <a:pt x="6248400" y="0"/>
                                </a:lnTo>
                                <a:lnTo>
                                  <a:pt x="6248400" y="292100"/>
                                </a:lnTo>
                                <a:lnTo>
                                  <a:pt x="0" y="292100"/>
                                </a:lnTo>
                                <a:lnTo>
                                  <a:pt x="0" y="304800"/>
                                </a:lnTo>
                                <a:lnTo>
                                  <a:pt x="6248400" y="304800"/>
                                </a:lnTo>
                                <a:lnTo>
                                  <a:pt x="6261100" y="304800"/>
                                </a:lnTo>
                                <a:lnTo>
                                  <a:pt x="6261100" y="292100"/>
                                </a:lnTo>
                                <a:lnTo>
                                  <a:pt x="6261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Textbox 53"/>
                        <wps:cNvSpPr txBox="1"/>
                        <wps:spPr>
                          <a:xfrm>
                            <a:off x="0" y="0"/>
                            <a:ext cx="6261100" cy="3048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93"/>
                                <w:ind w:left="60" w:right="0" w:firstLine="0"/>
                                <w:jc w:val="left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I</w:t>
                              </w:r>
                              <w:r>
                                <w:rPr>
                                  <w:spacing w:val="-12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</w:rPr>
                                <w:t>tillegg</w:t>
                              </w:r>
                              <w:r>
                                <w:rPr>
                                  <w:spacing w:val="-11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</w:rPr>
                                <w:t>ved</w:t>
                              </w:r>
                              <w:r>
                                <w:rPr>
                                  <w:spacing w:val="-12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</w:rPr>
                                <w:t>totalentreprise</w:t>
                              </w:r>
                              <w:r>
                                <w:rPr>
                                  <w:spacing w:val="-12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</w:rPr>
                                <w:t>må</w:t>
                              </w:r>
                              <w:r>
                                <w:rPr>
                                  <w:spacing w:val="-12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</w:rPr>
                                <w:t>restrisikorapporten</w:t>
                              </w:r>
                              <w:r>
                                <w:rPr>
                                  <w:spacing w:val="-12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</w:rPr>
                                <w:t>kompletteres</w:t>
                              </w:r>
                              <w:r>
                                <w:rPr>
                                  <w:spacing w:val="-1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pacing w:val="-4"/>
                                  <w:sz w:val="22"/>
                                </w:rPr>
                                <w:t>med: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0pt;margin-top:22.676441pt;width:493pt;height:24pt;mso-position-horizontal-relative:page;mso-position-vertical-relative:paragraph;z-index:-15724544;mso-wrap-distance-left:0;mso-wrap-distance-right:0" id="docshapegroup20" coordorigin="1000,454" coordsize="9860,480">
                <v:shape style="position:absolute;left:1000;top:453;width:9860;height:480" id="docshape21" coordorigin="1000,454" coordsize="9860,480" path="m10860,454l10840,454,10840,914,1000,914,1000,934,10840,934,10860,934,10860,914,10860,454xe" filled="true" fillcolor="#000000" stroked="false">
                  <v:path arrowok="t"/>
                  <v:fill type="solid"/>
                </v:shape>
                <v:shape style="position:absolute;left:1000;top:453;width:9860;height:480" type="#_x0000_t202" id="docshape22" filled="false" stroked="false">
                  <v:textbox inset="0,0,0,0">
                    <w:txbxContent>
                      <w:p>
                        <w:pPr>
                          <w:spacing w:before="193"/>
                          <w:ind w:left="60" w:right="0" w:firstLine="0"/>
                          <w:jc w:val="left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I</w:t>
                        </w:r>
                        <w:r>
                          <w:rPr>
                            <w:spacing w:val="-12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tillegg</w:t>
                        </w:r>
                        <w:r>
                          <w:rPr>
                            <w:spacing w:val="-11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ved</w:t>
                        </w:r>
                        <w:r>
                          <w:rPr>
                            <w:spacing w:val="-12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totalentreprise</w:t>
                        </w:r>
                        <w:r>
                          <w:rPr>
                            <w:spacing w:val="-12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må</w:t>
                        </w:r>
                        <w:r>
                          <w:rPr>
                            <w:spacing w:val="-12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restrisikorapporten</w:t>
                        </w:r>
                        <w:r>
                          <w:rPr>
                            <w:spacing w:val="-12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kompletteres</w:t>
                        </w:r>
                        <w:r>
                          <w:rPr>
                            <w:spacing w:val="-1"/>
                            <w:sz w:val="22"/>
                          </w:rPr>
                          <w:t> </w:t>
                        </w:r>
                        <w:r>
                          <w:rPr>
                            <w:spacing w:val="-4"/>
                            <w:sz w:val="22"/>
                          </w:rPr>
                          <w:t>med: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</w:p>
    <w:p>
      <w:pPr>
        <w:pStyle w:val="ListParagraph"/>
        <w:numPr>
          <w:ilvl w:val="2"/>
          <w:numId w:val="1"/>
        </w:numPr>
        <w:tabs>
          <w:tab w:pos="1018" w:val="left" w:leader="none"/>
        </w:tabs>
        <w:spacing w:line="240" w:lineRule="auto" w:before="133" w:after="0"/>
        <w:ind w:left="1018" w:right="0" w:hanging="338"/>
        <w:jc w:val="left"/>
        <w:rPr>
          <w:sz w:val="22"/>
        </w:rPr>
      </w:pPr>
      <w:r>
        <w:rPr>
          <w:sz w:val="22"/>
        </w:rPr>
        <w:t>Totalentreprenøren</w:t>
      </w:r>
      <w:r>
        <w:rPr>
          <w:spacing w:val="-5"/>
          <w:sz w:val="22"/>
        </w:rPr>
        <w:t> </w:t>
      </w:r>
      <w:r>
        <w:rPr>
          <w:sz w:val="22"/>
        </w:rPr>
        <w:t>med</w:t>
      </w:r>
      <w:r>
        <w:rPr>
          <w:spacing w:val="-5"/>
          <w:sz w:val="22"/>
        </w:rPr>
        <w:t> </w:t>
      </w:r>
      <w:r>
        <w:rPr>
          <w:sz w:val="22"/>
        </w:rPr>
        <w:t>sine</w:t>
      </w:r>
      <w:r>
        <w:rPr>
          <w:spacing w:val="-5"/>
          <w:sz w:val="22"/>
        </w:rPr>
        <w:t> </w:t>
      </w:r>
      <w:r>
        <w:rPr>
          <w:sz w:val="22"/>
        </w:rPr>
        <w:t>prosjekterendes</w:t>
      </w:r>
      <w:r>
        <w:rPr>
          <w:spacing w:val="7"/>
          <w:sz w:val="22"/>
        </w:rPr>
        <w:t> </w:t>
      </w:r>
      <w:r>
        <w:rPr>
          <w:sz w:val="22"/>
        </w:rPr>
        <w:t>risikovurdering</w:t>
      </w:r>
      <w:r>
        <w:rPr>
          <w:spacing w:val="-4"/>
          <w:sz w:val="22"/>
        </w:rPr>
        <w:t> </w:t>
      </w:r>
      <w:r>
        <w:rPr>
          <w:sz w:val="22"/>
        </w:rPr>
        <w:t>av</w:t>
      </w:r>
      <w:r>
        <w:rPr>
          <w:spacing w:val="7"/>
          <w:sz w:val="22"/>
        </w:rPr>
        <w:t> </w:t>
      </w:r>
      <w:r>
        <w:rPr>
          <w:sz w:val="22"/>
        </w:rPr>
        <w:t>restrisiko</w:t>
      </w:r>
      <w:r>
        <w:rPr>
          <w:spacing w:val="-5"/>
          <w:sz w:val="22"/>
        </w:rPr>
        <w:t> </w:t>
      </w:r>
      <w:r>
        <w:rPr>
          <w:sz w:val="22"/>
        </w:rPr>
        <w:t>fra</w:t>
      </w:r>
      <w:r>
        <w:rPr>
          <w:spacing w:val="-5"/>
          <w:sz w:val="22"/>
        </w:rPr>
        <w:t> </w:t>
      </w:r>
      <w:r>
        <w:rPr>
          <w:sz w:val="22"/>
        </w:rPr>
        <w:t>punkt</w:t>
      </w:r>
      <w:r>
        <w:rPr>
          <w:spacing w:val="-3"/>
          <w:sz w:val="22"/>
        </w:rPr>
        <w:t> </w:t>
      </w:r>
      <w:r>
        <w:rPr>
          <w:spacing w:val="-5"/>
          <w:sz w:val="22"/>
        </w:rPr>
        <w:t>1.</w:t>
      </w:r>
    </w:p>
    <w:p>
      <w:pPr>
        <w:pStyle w:val="ListParagraph"/>
        <w:numPr>
          <w:ilvl w:val="2"/>
          <w:numId w:val="1"/>
        </w:numPr>
        <w:tabs>
          <w:tab w:pos="1018" w:val="left" w:leader="none"/>
          <w:tab w:pos="1020" w:val="left" w:leader="none"/>
        </w:tabs>
        <w:spacing w:line="266" w:lineRule="auto" w:before="47" w:after="0"/>
        <w:ind w:left="1020" w:right="250" w:hanging="340"/>
        <w:jc w:val="left"/>
        <w:rPr>
          <w:sz w:val="22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3248">
                <wp:simplePos x="0" y="0"/>
                <wp:positionH relativeFrom="page">
                  <wp:posOffset>6883400</wp:posOffset>
                </wp:positionH>
                <wp:positionV relativeFrom="paragraph">
                  <wp:posOffset>8903</wp:posOffset>
                </wp:positionV>
                <wp:extent cx="12700" cy="736600"/>
                <wp:effectExtent l="0" t="0" r="0" b="0"/>
                <wp:wrapNone/>
                <wp:docPr id="54" name="Graphic 5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4" name="Graphic 54"/>
                      <wps:cNvSpPr/>
                      <wps:spPr>
                        <a:xfrm>
                          <a:off x="0" y="0"/>
                          <a:ext cx="12700" cy="7366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700" h="736600">
                              <a:moveTo>
                                <a:pt x="12700" y="0"/>
                              </a:moveTo>
                              <a:lnTo>
                                <a:pt x="0" y="0"/>
                              </a:lnTo>
                              <a:lnTo>
                                <a:pt x="0" y="736600"/>
                              </a:lnTo>
                              <a:lnTo>
                                <a:pt x="12700" y="736600"/>
                              </a:lnTo>
                              <a:lnTo>
                                <a:pt x="127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42pt;margin-top:.701074pt;width:1pt;height:58pt;mso-position-horizontal-relative:page;mso-position-vertical-relative:paragraph;z-index:15733248" id="docshape23" filled="true" fillcolor="#000000" stroked="false">
                <v:fill type="solid"/>
                <w10:wrap type="none"/>
              </v:rect>
            </w:pict>
          </mc:Fallback>
        </mc:AlternateContent>
      </w:r>
      <w:r>
        <w:rPr>
          <w:sz w:val="22"/>
        </w:rPr>
        <w:t>Totalentreprenørens risikovurderinger sammen</w:t>
      </w:r>
      <w:r>
        <w:rPr>
          <w:spacing w:val="-8"/>
          <w:sz w:val="22"/>
        </w:rPr>
        <w:t> </w:t>
      </w:r>
      <w:r>
        <w:rPr>
          <w:sz w:val="22"/>
        </w:rPr>
        <w:t>med</w:t>
      </w:r>
      <w:r>
        <w:rPr>
          <w:spacing w:val="-8"/>
          <w:sz w:val="22"/>
        </w:rPr>
        <w:t> </w:t>
      </w:r>
      <w:r>
        <w:rPr>
          <w:sz w:val="22"/>
        </w:rPr>
        <w:t>sine</w:t>
      </w:r>
      <w:r>
        <w:rPr>
          <w:spacing w:val="-8"/>
          <w:sz w:val="22"/>
        </w:rPr>
        <w:t> </w:t>
      </w:r>
      <w:r>
        <w:rPr>
          <w:sz w:val="22"/>
        </w:rPr>
        <w:t>utførende</w:t>
      </w:r>
      <w:r>
        <w:rPr>
          <w:spacing w:val="-8"/>
          <w:sz w:val="22"/>
        </w:rPr>
        <w:t> </w:t>
      </w:r>
      <w:r>
        <w:rPr>
          <w:sz w:val="22"/>
        </w:rPr>
        <w:t>som</w:t>
      </w:r>
      <w:r>
        <w:rPr>
          <w:spacing w:val="-9"/>
          <w:sz w:val="22"/>
        </w:rPr>
        <w:t> </w:t>
      </w:r>
      <w:r>
        <w:rPr>
          <w:sz w:val="22"/>
        </w:rPr>
        <w:t>en</w:t>
      </w:r>
      <w:r>
        <w:rPr>
          <w:spacing w:val="-8"/>
          <w:sz w:val="22"/>
        </w:rPr>
        <w:t> </w:t>
      </w:r>
      <w:r>
        <w:rPr>
          <w:sz w:val="22"/>
        </w:rPr>
        <w:t>videreføring</w:t>
      </w:r>
      <w:r>
        <w:rPr>
          <w:spacing w:val="-8"/>
          <w:sz w:val="22"/>
        </w:rPr>
        <w:t> </w:t>
      </w:r>
      <w:r>
        <w:rPr>
          <w:sz w:val="22"/>
        </w:rPr>
        <w:t>av punkt 1 og 2. Risikovurderingen skal</w:t>
      </w:r>
      <w:r>
        <w:rPr>
          <w:spacing w:val="-4"/>
          <w:sz w:val="22"/>
        </w:rPr>
        <w:t> </w:t>
      </w:r>
      <w:r>
        <w:rPr>
          <w:sz w:val="22"/>
        </w:rPr>
        <w:t>inkludere alle underentrepriser og inkludere både spesifikke tiltak fra SHA og hver enkelt virksomhets HMS.</w:t>
      </w:r>
    </w:p>
    <w:p>
      <w:pPr>
        <w:spacing w:after="0" w:line="266" w:lineRule="auto"/>
        <w:jc w:val="left"/>
        <w:rPr>
          <w:sz w:val="22"/>
        </w:rPr>
        <w:sectPr>
          <w:pgSz w:w="11900" w:h="16840"/>
          <w:pgMar w:header="461" w:footer="789" w:top="980" w:bottom="980" w:left="900" w:right="900"/>
        </w:sectPr>
      </w:pPr>
    </w:p>
    <w:p>
      <w:pPr>
        <w:pStyle w:val="Heading1"/>
        <w:numPr>
          <w:ilvl w:val="0"/>
          <w:numId w:val="1"/>
        </w:numPr>
        <w:tabs>
          <w:tab w:pos="699" w:val="left" w:leader="none"/>
        </w:tabs>
        <w:spacing w:line="240" w:lineRule="auto" w:before="95" w:after="0"/>
        <w:ind w:left="699" w:right="0" w:hanging="519"/>
        <w:jc w:val="left"/>
      </w:pPr>
      <w:r>
        <w:rPr>
          <w:w w:val="80"/>
        </w:rPr>
        <w:t>TRINN</w:t>
      </w:r>
      <w:r>
        <w:rPr>
          <w:spacing w:val="-2"/>
        </w:rPr>
        <w:t> </w:t>
      </w:r>
      <w:r>
        <w:rPr>
          <w:w w:val="80"/>
        </w:rPr>
        <w:t>1:</w:t>
      </w:r>
      <w:r>
        <w:rPr>
          <w:spacing w:val="-11"/>
        </w:rPr>
        <w:t> </w:t>
      </w:r>
      <w:r>
        <w:rPr>
          <w:w w:val="80"/>
        </w:rPr>
        <w:t>IDENTIFISERE</w:t>
      </w:r>
      <w:r>
        <w:rPr>
          <w:spacing w:val="2"/>
        </w:rPr>
        <w:t> </w:t>
      </w:r>
      <w:r>
        <w:rPr>
          <w:w w:val="80"/>
        </w:rPr>
        <w:t>UØNSKEDE</w:t>
      </w:r>
      <w:r>
        <w:rPr>
          <w:spacing w:val="2"/>
        </w:rPr>
        <w:t> </w:t>
      </w:r>
      <w:r>
        <w:rPr>
          <w:spacing w:val="-2"/>
          <w:w w:val="80"/>
        </w:rPr>
        <w:t>HENDELSER</w:t>
      </w:r>
    </w:p>
    <w:p>
      <w:pPr>
        <w:pStyle w:val="BodyText"/>
        <w:spacing w:before="221"/>
        <w:rPr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2960">
                <wp:simplePos x="0" y="0"/>
                <wp:positionH relativeFrom="page">
                  <wp:posOffset>635000</wp:posOffset>
                </wp:positionH>
                <wp:positionV relativeFrom="paragraph">
                  <wp:posOffset>302195</wp:posOffset>
                </wp:positionV>
                <wp:extent cx="6261100" cy="12700"/>
                <wp:effectExtent l="0" t="0" r="0" b="0"/>
                <wp:wrapTopAndBottom/>
                <wp:docPr id="55" name="Graphic 5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5" name="Graphic 55"/>
                      <wps:cNvSpPr/>
                      <wps:spPr>
                        <a:xfrm>
                          <a:off x="0" y="0"/>
                          <a:ext cx="626110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61100" h="12700">
                              <a:moveTo>
                                <a:pt x="6261100" y="0"/>
                              </a:moveTo>
                              <a:lnTo>
                                <a:pt x="0" y="0"/>
                              </a:lnTo>
                              <a:lnTo>
                                <a:pt x="0" y="12700"/>
                              </a:lnTo>
                              <a:lnTo>
                                <a:pt x="6261100" y="12700"/>
                              </a:lnTo>
                              <a:lnTo>
                                <a:pt x="62611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0pt;margin-top:23.794922pt;width:493pt;height:1pt;mso-position-horizontal-relative:page;mso-position-vertical-relative:paragraph;z-index:-15723520;mso-wrap-distance-left:0;mso-wrap-distance-right:0" id="docshape24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BodyText"/>
        <w:spacing w:before="80"/>
      </w:pPr>
    </w:p>
    <w:p>
      <w:pPr>
        <w:pStyle w:val="BodyText"/>
        <w:spacing w:line="266" w:lineRule="auto"/>
        <w:ind w:left="160"/>
      </w:pPr>
      <w:r>
        <w:rPr/>
        <w:t>Ref.</w:t>
      </w:r>
      <w:r>
        <w:rPr>
          <w:spacing w:val="-6"/>
        </w:rPr>
        <w:t> </w:t>
      </w:r>
      <w:r>
        <w:rPr/>
        <w:t>2.1.3</w:t>
      </w:r>
      <w:r>
        <w:rPr>
          <w:spacing w:val="-7"/>
        </w:rPr>
        <w:t> </w:t>
      </w:r>
      <w:r>
        <w:rPr/>
        <w:t>Rammer,</w:t>
      </w:r>
      <w:r>
        <w:rPr>
          <w:spacing w:val="-6"/>
        </w:rPr>
        <w:t> </w:t>
      </w:r>
      <w:r>
        <w:rPr/>
        <w:t>krav og</w:t>
      </w:r>
      <w:r>
        <w:rPr>
          <w:spacing w:val="-7"/>
        </w:rPr>
        <w:t> </w:t>
      </w:r>
      <w:r>
        <w:rPr/>
        <w:t>kunnskapsgrunnlag</w:t>
      </w:r>
      <w:r>
        <w:rPr>
          <w:spacing w:val="-7"/>
        </w:rPr>
        <w:t> </w:t>
      </w:r>
      <w:r>
        <w:rPr/>
        <w:t>for hvilket</w:t>
      </w:r>
      <w:r>
        <w:rPr>
          <w:spacing w:val="-6"/>
        </w:rPr>
        <w:t> </w:t>
      </w:r>
      <w:r>
        <w:rPr/>
        <w:t>forberedende</w:t>
      </w:r>
      <w:r>
        <w:rPr>
          <w:spacing w:val="-7"/>
        </w:rPr>
        <w:t> </w:t>
      </w:r>
      <w:r>
        <w:rPr/>
        <w:t>kunnskapsgrunnlag analysegruppen har gjennomgått i forkant av analysemøtet.</w:t>
      </w:r>
    </w:p>
    <w:p>
      <w:pPr>
        <w:pStyle w:val="BodyText"/>
        <w:spacing w:before="86"/>
      </w:pPr>
    </w:p>
    <w:p>
      <w:pPr>
        <w:pStyle w:val="BodyText"/>
        <w:spacing w:line="266" w:lineRule="auto"/>
        <w:ind w:left="160"/>
      </w:pPr>
      <w:r>
        <w:rPr/>
        <w:t>I</w:t>
      </w:r>
      <w:r>
        <w:rPr>
          <w:spacing w:val="-8"/>
        </w:rPr>
        <w:t> </w:t>
      </w:r>
      <w:r>
        <w:rPr/>
        <w:t>forkant</w:t>
      </w:r>
      <w:r>
        <w:rPr>
          <w:spacing w:val="-8"/>
        </w:rPr>
        <w:t> </w:t>
      </w:r>
      <w:r>
        <w:rPr/>
        <w:t>av analysemøtet</w:t>
      </w:r>
      <w:r>
        <w:rPr>
          <w:spacing w:val="-8"/>
        </w:rPr>
        <w:t> </w:t>
      </w:r>
      <w:r>
        <w:rPr/>
        <w:t>ble</w:t>
      </w:r>
      <w:r>
        <w:rPr>
          <w:spacing w:val="-9"/>
        </w:rPr>
        <w:t> </w:t>
      </w:r>
      <w:r>
        <w:rPr/>
        <w:t>det</w:t>
      </w:r>
      <w:r>
        <w:rPr>
          <w:spacing w:val="-8"/>
        </w:rPr>
        <w:t> </w:t>
      </w:r>
      <w:r>
        <w:rPr/>
        <w:t>gjort</w:t>
      </w:r>
      <w:r>
        <w:rPr>
          <w:spacing w:val="-8"/>
        </w:rPr>
        <w:t> </w:t>
      </w:r>
      <w:r>
        <w:rPr/>
        <w:t>en</w:t>
      </w:r>
      <w:r>
        <w:rPr>
          <w:spacing w:val="-9"/>
        </w:rPr>
        <w:t> </w:t>
      </w:r>
      <w:r>
        <w:rPr/>
        <w:t>nedbrytning</w:t>
      </w:r>
      <w:r>
        <w:rPr>
          <w:spacing w:val="-9"/>
        </w:rPr>
        <w:t> </w:t>
      </w:r>
      <w:r>
        <w:rPr/>
        <w:t>og</w:t>
      </w:r>
      <w:r>
        <w:rPr>
          <w:spacing w:val="-9"/>
        </w:rPr>
        <w:t> </w:t>
      </w:r>
      <w:r>
        <w:rPr/>
        <w:t>avgrensning</w:t>
      </w:r>
      <w:r>
        <w:rPr>
          <w:spacing w:val="-9"/>
        </w:rPr>
        <w:t> </w:t>
      </w:r>
      <w:r>
        <w:rPr/>
        <w:t>av analyseobjektet</w:t>
      </w:r>
      <w:r>
        <w:rPr>
          <w:spacing w:val="-8"/>
        </w:rPr>
        <w:t> </w:t>
      </w:r>
      <w:r>
        <w:rPr/>
        <w:t>samt utarbeidet et arbeidsgrunnlag som ble benyttet i møtet.</w:t>
      </w:r>
    </w:p>
    <w:p>
      <w:pPr>
        <w:pStyle w:val="BodyText"/>
        <w:spacing w:before="65"/>
      </w:pPr>
    </w:p>
    <w:p>
      <w:pPr>
        <w:pStyle w:val="BodyText"/>
        <w:spacing w:line="266" w:lineRule="auto"/>
        <w:ind w:left="160" w:right="190"/>
      </w:pPr>
      <w:r>
        <w:rPr/>
        <w:t>Analysemøtet</w:t>
      </w:r>
      <w:r>
        <w:rPr>
          <w:spacing w:val="-9"/>
        </w:rPr>
        <w:t> </w:t>
      </w:r>
      <w:r>
        <w:rPr/>
        <w:t>startet</w:t>
      </w:r>
      <w:r>
        <w:rPr>
          <w:spacing w:val="-9"/>
        </w:rPr>
        <w:t> </w:t>
      </w:r>
      <w:r>
        <w:rPr/>
        <w:t>med</w:t>
      </w:r>
      <w:r>
        <w:rPr>
          <w:spacing w:val="-10"/>
        </w:rPr>
        <w:t> </w:t>
      </w:r>
      <w:r>
        <w:rPr/>
        <w:t>presentasjon</w:t>
      </w:r>
      <w:r>
        <w:rPr>
          <w:spacing w:val="-10"/>
        </w:rPr>
        <w:t> </w:t>
      </w:r>
      <w:r>
        <w:rPr/>
        <w:t>av deltakere</w:t>
      </w:r>
      <w:r>
        <w:rPr>
          <w:spacing w:val="-10"/>
        </w:rPr>
        <w:t> </w:t>
      </w:r>
      <w:r>
        <w:rPr/>
        <w:t>og</w:t>
      </w:r>
      <w:r>
        <w:rPr>
          <w:spacing w:val="-10"/>
        </w:rPr>
        <w:t> </w:t>
      </w:r>
      <w:r>
        <w:rPr/>
        <w:t>deres spesielle</w:t>
      </w:r>
      <w:r>
        <w:rPr>
          <w:spacing w:val="-10"/>
        </w:rPr>
        <w:t> </w:t>
      </w:r>
      <w:r>
        <w:rPr/>
        <w:t>kompetanseområder</w:t>
      </w:r>
      <w:r>
        <w:rPr>
          <w:spacing w:val="-2"/>
        </w:rPr>
        <w:t> </w:t>
      </w:r>
      <w:r>
        <w:rPr/>
        <w:t>relatert til</w:t>
      </w:r>
      <w:r>
        <w:rPr>
          <w:spacing w:val="-4"/>
        </w:rPr>
        <w:t> </w:t>
      </w:r>
      <w:r>
        <w:rPr/>
        <w:t>fag, entreprenørkompetanse, driftskompetanse og lokalkunnskap. Alle hadde fått forberedende oppgaver basert på fag og rolle og omhandlet kjente risikofaktorer for eget kompetanseområde og tilstøtende kompetanseområder.</w:t>
      </w:r>
    </w:p>
    <w:p>
      <w:pPr>
        <w:pStyle w:val="BodyText"/>
        <w:spacing w:before="124"/>
      </w:pPr>
    </w:p>
    <w:p>
      <w:pPr>
        <w:pStyle w:val="BodyText"/>
        <w:ind w:left="160"/>
      </w:pPr>
      <w:r>
        <w:rPr/>
        <w:t>Møtet</w:t>
      </w:r>
      <w:r>
        <w:rPr>
          <w:spacing w:val="-16"/>
        </w:rPr>
        <w:t> </w:t>
      </w:r>
      <w:r>
        <w:rPr/>
        <w:t>ble</w:t>
      </w:r>
      <w:r>
        <w:rPr>
          <w:spacing w:val="-15"/>
        </w:rPr>
        <w:t> </w:t>
      </w:r>
      <w:r>
        <w:rPr/>
        <w:t>gjennomført</w:t>
      </w:r>
      <w:r>
        <w:rPr>
          <w:spacing w:val="-15"/>
        </w:rPr>
        <w:t> </w:t>
      </w:r>
      <w:r>
        <w:rPr/>
        <w:t>etter</w:t>
      </w:r>
      <w:r>
        <w:rPr>
          <w:spacing w:val="-11"/>
        </w:rPr>
        <w:t> </w:t>
      </w:r>
      <w:r>
        <w:rPr/>
        <w:t>følgende</w:t>
      </w:r>
      <w:r>
        <w:rPr>
          <w:spacing w:val="-15"/>
        </w:rPr>
        <w:t> </w:t>
      </w:r>
      <w:r>
        <w:rPr>
          <w:spacing w:val="-2"/>
        </w:rPr>
        <w:t>agenda:</w:t>
      </w:r>
    </w:p>
    <w:p>
      <w:pPr>
        <w:pStyle w:val="BodyText"/>
        <w:spacing w:line="285" w:lineRule="auto" w:before="47"/>
        <w:ind w:left="769" w:right="5297"/>
      </w:pPr>
      <w:r>
        <w:rPr>
          <w:position w:val="3"/>
        </w:rPr>
        <w:drawing>
          <wp:inline distT="0" distB="0" distL="0" distR="0">
            <wp:extent cx="76200" cy="63500"/>
            <wp:effectExtent l="0" t="0" r="0" b="0"/>
            <wp:docPr id="56" name="Image 5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6" name="Image 5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66"/>
          <w:sz w:val="20"/>
        </w:rPr>
        <w:t> </w:t>
      </w:r>
      <w:r>
        <w:rPr/>
        <w:t>Introduksjon</w:t>
      </w:r>
      <w:r>
        <w:rPr>
          <w:spacing w:val="-11"/>
        </w:rPr>
        <w:t> </w:t>
      </w:r>
      <w:r>
        <w:rPr/>
        <w:t>SHA</w:t>
      </w:r>
      <w:r>
        <w:rPr>
          <w:spacing w:val="-14"/>
        </w:rPr>
        <w:t> </w:t>
      </w:r>
      <w:r>
        <w:rPr/>
        <w:t>og</w:t>
      </w:r>
      <w:r>
        <w:rPr>
          <w:spacing w:val="-11"/>
        </w:rPr>
        <w:t> </w:t>
      </w:r>
      <w:r>
        <w:rPr/>
        <w:t>risikovurderingen </w:t>
      </w:r>
      <w:r>
        <w:rPr>
          <w:position w:val="5"/>
        </w:rPr>
        <w:drawing>
          <wp:inline distT="0" distB="0" distL="0" distR="0">
            <wp:extent cx="76200" cy="63500"/>
            <wp:effectExtent l="0" t="0" r="0" b="0"/>
            <wp:docPr id="57" name="Image 5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7" name="Image 5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5"/>
        </w:rPr>
      </w:r>
      <w:r>
        <w:rPr>
          <w:rFonts w:ascii="Times New Roman" w:hAnsi="Times New Roman"/>
          <w:spacing w:val="40"/>
        </w:rPr>
        <w:t> </w:t>
      </w:r>
      <w:r>
        <w:rPr/>
        <w:t>Byggherrens målsetninger</w:t>
      </w:r>
    </w:p>
    <w:p>
      <w:pPr>
        <w:pStyle w:val="BodyText"/>
        <w:spacing w:line="266" w:lineRule="auto"/>
        <w:ind w:left="1020" w:right="539" w:hanging="250"/>
      </w:pPr>
      <w:r>
        <w:rPr>
          <w:position w:val="5"/>
        </w:rPr>
        <w:drawing>
          <wp:inline distT="0" distB="0" distL="0" distR="0">
            <wp:extent cx="76200" cy="63500"/>
            <wp:effectExtent l="0" t="0" r="0" b="0"/>
            <wp:docPr id="58" name="Image 5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8" name="Image 58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5"/>
        </w:rPr>
      </w:r>
      <w:r>
        <w:rPr>
          <w:rFonts w:ascii="Times New Roman" w:hAnsi="Times New Roman"/>
          <w:spacing w:val="66"/>
          <w:sz w:val="20"/>
        </w:rPr>
        <w:t> </w:t>
      </w:r>
      <w:r>
        <w:rPr/>
        <w:t>Tverrfaglig</w:t>
      </w:r>
      <w:r>
        <w:rPr>
          <w:spacing w:val="-10"/>
        </w:rPr>
        <w:t> </w:t>
      </w:r>
      <w:r>
        <w:rPr/>
        <w:t>gjennomgang</w:t>
      </w:r>
      <w:r>
        <w:rPr>
          <w:spacing w:val="-10"/>
        </w:rPr>
        <w:t> </w:t>
      </w:r>
      <w:r>
        <w:rPr/>
        <w:t>av risikovurderings mal</w:t>
      </w:r>
      <w:r>
        <w:rPr>
          <w:spacing w:val="-16"/>
        </w:rPr>
        <w:t> </w:t>
      </w:r>
      <w:r>
        <w:rPr/>
        <w:t>med</w:t>
      </w:r>
      <w:r>
        <w:rPr>
          <w:spacing w:val="-9"/>
        </w:rPr>
        <w:t> </w:t>
      </w:r>
      <w:r>
        <w:rPr/>
        <w:t>henblikk på</w:t>
      </w:r>
      <w:r>
        <w:rPr>
          <w:spacing w:val="-10"/>
        </w:rPr>
        <w:t> </w:t>
      </w:r>
      <w:r>
        <w:rPr/>
        <w:t>de</w:t>
      </w:r>
      <w:r>
        <w:rPr>
          <w:spacing w:val="-10"/>
        </w:rPr>
        <w:t> </w:t>
      </w:r>
      <w:r>
        <w:rPr/>
        <w:t>tre</w:t>
      </w:r>
      <w:r>
        <w:rPr>
          <w:spacing w:val="-10"/>
        </w:rPr>
        <w:t> </w:t>
      </w:r>
      <w:r>
        <w:rPr/>
        <w:t>prosjektfasene; Riving-Oppføring-Fremtidige arbeider</w:t>
      </w:r>
    </w:p>
    <w:p>
      <w:pPr>
        <w:pStyle w:val="BodyText"/>
        <w:spacing w:before="36"/>
        <w:ind w:left="769"/>
      </w:pPr>
      <w:r>
        <w:rPr>
          <w:position w:val="3"/>
        </w:rPr>
        <w:drawing>
          <wp:inline distT="0" distB="0" distL="0" distR="0">
            <wp:extent cx="76200" cy="63500"/>
            <wp:effectExtent l="0" t="0" r="0" b="0"/>
            <wp:docPr id="59" name="Image 5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9" name="Image 5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/>
          <w:spacing w:val="40"/>
          <w:sz w:val="20"/>
        </w:rPr>
        <w:t> </w:t>
      </w:r>
      <w:r>
        <w:rPr/>
        <w:t>Oppsummering</w:t>
      </w:r>
    </w:p>
    <w:p>
      <w:pPr>
        <w:pStyle w:val="BodyText"/>
        <w:spacing w:before="94"/>
      </w:pPr>
    </w:p>
    <w:p>
      <w:pPr>
        <w:pStyle w:val="BodyText"/>
        <w:ind w:left="160"/>
      </w:pPr>
      <w:r>
        <w:rPr/>
        <w:t>Som</w:t>
      </w:r>
      <w:r>
        <w:rPr>
          <w:spacing w:val="-9"/>
        </w:rPr>
        <w:t> </w:t>
      </w:r>
      <w:r>
        <w:rPr/>
        <w:t>resultat</w:t>
      </w:r>
      <w:r>
        <w:rPr>
          <w:spacing w:val="-6"/>
        </w:rPr>
        <w:t> </w:t>
      </w:r>
      <w:r>
        <w:rPr/>
        <w:t>fra</w:t>
      </w:r>
      <w:r>
        <w:rPr>
          <w:spacing w:val="-8"/>
        </w:rPr>
        <w:t> </w:t>
      </w:r>
      <w:r>
        <w:rPr/>
        <w:t>møtet</w:t>
      </w:r>
      <w:r>
        <w:rPr>
          <w:spacing w:val="-6"/>
        </w:rPr>
        <w:t> </w:t>
      </w:r>
      <w:r>
        <w:rPr/>
        <w:t>ble</w:t>
      </w:r>
      <w:r>
        <w:rPr>
          <w:spacing w:val="-7"/>
        </w:rPr>
        <w:t> </w:t>
      </w:r>
      <w:r>
        <w:rPr/>
        <w:t>det</w:t>
      </w:r>
      <w:r>
        <w:rPr>
          <w:spacing w:val="-7"/>
        </w:rPr>
        <w:t> </w:t>
      </w:r>
      <w:r>
        <w:rPr/>
        <w:t>ført</w:t>
      </w:r>
      <w:r>
        <w:rPr>
          <w:spacing w:val="-6"/>
        </w:rPr>
        <w:t> </w:t>
      </w:r>
      <w:r>
        <w:rPr/>
        <w:t>en</w:t>
      </w:r>
      <w:r>
        <w:rPr>
          <w:spacing w:val="-7"/>
        </w:rPr>
        <w:t> </w:t>
      </w:r>
      <w:r>
        <w:rPr>
          <w:spacing w:val="-2"/>
        </w:rPr>
        <w:t>risikologg.</w:t>
      </w:r>
    </w:p>
    <w:p>
      <w:pPr>
        <w:pStyle w:val="BodyText"/>
        <w:spacing w:before="309"/>
        <w:rPr>
          <w:sz w:val="28"/>
        </w:rPr>
      </w:pPr>
    </w:p>
    <w:p>
      <w:pPr>
        <w:pStyle w:val="Heading2"/>
        <w:numPr>
          <w:ilvl w:val="1"/>
          <w:numId w:val="1"/>
        </w:numPr>
        <w:tabs>
          <w:tab w:pos="679" w:val="left" w:leader="none"/>
        </w:tabs>
        <w:spacing w:line="240" w:lineRule="auto" w:before="0" w:after="0"/>
        <w:ind w:left="679" w:right="0" w:hanging="519"/>
        <w:jc w:val="left"/>
      </w:pPr>
      <w:r>
        <w:rPr/>
        <w:t>KARTLEGGE</w:t>
      </w:r>
      <w:r>
        <w:rPr>
          <w:spacing w:val="-10"/>
        </w:rPr>
        <w:t> </w:t>
      </w:r>
      <w:r>
        <w:rPr/>
        <w:t>FARER</w:t>
      </w:r>
      <w:r>
        <w:rPr>
          <w:spacing w:val="-6"/>
        </w:rPr>
        <w:t> </w:t>
      </w:r>
      <w:r>
        <w:rPr/>
        <w:t>OG</w:t>
      </w:r>
      <w:r>
        <w:rPr>
          <w:spacing w:val="-1"/>
        </w:rPr>
        <w:t> </w:t>
      </w:r>
      <w:r>
        <w:rPr>
          <w:spacing w:val="-2"/>
        </w:rPr>
        <w:t>TRUSLER</w:t>
      </w:r>
    </w:p>
    <w:p>
      <w:pPr>
        <w:pStyle w:val="BodyText"/>
        <w:spacing w:before="101"/>
      </w:pPr>
    </w:p>
    <w:p>
      <w:pPr>
        <w:pStyle w:val="BodyText"/>
        <w:spacing w:line="266" w:lineRule="auto"/>
        <w:ind w:left="160"/>
      </w:pPr>
      <w:r>
        <w:rPr/>
        <w:t>Gjennom</w:t>
      </w:r>
      <w:r>
        <w:rPr>
          <w:spacing w:val="-9"/>
        </w:rPr>
        <w:t> </w:t>
      </w:r>
      <w:r>
        <w:rPr/>
        <w:t>analysemøtet</w:t>
      </w:r>
      <w:r>
        <w:rPr>
          <w:spacing w:val="-7"/>
        </w:rPr>
        <w:t> </w:t>
      </w:r>
      <w:r>
        <w:rPr/>
        <w:t>er det</w:t>
      </w:r>
      <w:r>
        <w:rPr>
          <w:spacing w:val="-7"/>
        </w:rPr>
        <w:t> </w:t>
      </w:r>
      <w:r>
        <w:rPr/>
        <w:t>kartlagt</w:t>
      </w:r>
      <w:r>
        <w:rPr>
          <w:spacing w:val="-7"/>
        </w:rPr>
        <w:t> </w:t>
      </w:r>
      <w:r>
        <w:rPr/>
        <w:t>hvilke</w:t>
      </w:r>
      <w:r>
        <w:rPr>
          <w:spacing w:val="-8"/>
        </w:rPr>
        <w:t> </w:t>
      </w:r>
      <w:r>
        <w:rPr/>
        <w:t>farer og</w:t>
      </w:r>
      <w:r>
        <w:rPr>
          <w:spacing w:val="-8"/>
        </w:rPr>
        <w:t> </w:t>
      </w:r>
      <w:r>
        <w:rPr/>
        <w:t>trusler som</w:t>
      </w:r>
      <w:r>
        <w:rPr>
          <w:spacing w:val="-9"/>
        </w:rPr>
        <w:t> </w:t>
      </w:r>
      <w:r>
        <w:rPr/>
        <w:t>kan</w:t>
      </w:r>
      <w:r>
        <w:rPr>
          <w:spacing w:val="-8"/>
        </w:rPr>
        <w:t> </w:t>
      </w:r>
      <w:r>
        <w:rPr/>
        <w:t>true</w:t>
      </w:r>
      <w:r>
        <w:rPr>
          <w:spacing w:val="-8"/>
        </w:rPr>
        <w:t> </w:t>
      </w:r>
      <w:r>
        <w:rPr/>
        <w:t>liv og</w:t>
      </w:r>
      <w:r>
        <w:rPr>
          <w:spacing w:val="-8"/>
        </w:rPr>
        <w:t> </w:t>
      </w:r>
      <w:r>
        <w:rPr/>
        <w:t>helse</w:t>
      </w:r>
      <w:r>
        <w:rPr>
          <w:spacing w:val="-8"/>
        </w:rPr>
        <w:t> </w:t>
      </w:r>
      <w:r>
        <w:rPr/>
        <w:t>på</w:t>
      </w:r>
      <w:r>
        <w:rPr>
          <w:spacing w:val="-8"/>
        </w:rPr>
        <w:t> </w:t>
      </w:r>
      <w:r>
        <w:rPr/>
        <w:t>bygge- og anleggsplassen, også ved fremtidige arbeider.</w:t>
      </w:r>
    </w:p>
    <w:p>
      <w:pPr>
        <w:pStyle w:val="BodyText"/>
        <w:spacing w:before="66"/>
      </w:pPr>
    </w:p>
    <w:p>
      <w:pPr>
        <w:pStyle w:val="BodyText"/>
        <w:spacing w:line="266" w:lineRule="auto"/>
        <w:ind w:left="160" w:right="190"/>
      </w:pPr>
      <w:r>
        <w:rPr/>
        <w:t>Basert</w:t>
      </w:r>
      <w:r>
        <w:rPr>
          <w:spacing w:val="-8"/>
        </w:rPr>
        <w:t> </w:t>
      </w:r>
      <w:r>
        <w:rPr/>
        <w:t>på</w:t>
      </w:r>
      <w:r>
        <w:rPr>
          <w:spacing w:val="-9"/>
        </w:rPr>
        <w:t> </w:t>
      </w:r>
      <w:r>
        <w:rPr/>
        <w:t>statistikk fra</w:t>
      </w:r>
      <w:r>
        <w:rPr>
          <w:spacing w:val="-9"/>
        </w:rPr>
        <w:t> </w:t>
      </w:r>
      <w:r>
        <w:rPr/>
        <w:t>Arbeidstilsynet</w:t>
      </w:r>
      <w:r>
        <w:rPr>
          <w:spacing w:val="-8"/>
        </w:rPr>
        <w:t> </w:t>
      </w:r>
      <w:r>
        <w:rPr/>
        <w:t>for</w:t>
      </w:r>
      <w:r>
        <w:rPr>
          <w:spacing w:val="-1"/>
        </w:rPr>
        <w:t> </w:t>
      </w:r>
      <w:r>
        <w:rPr/>
        <w:t>perioden</w:t>
      </w:r>
      <w:r>
        <w:rPr>
          <w:spacing w:val="-9"/>
        </w:rPr>
        <w:t> </w:t>
      </w:r>
      <w:r>
        <w:rPr/>
        <w:t>2014-2020</w:t>
      </w:r>
      <w:r>
        <w:rPr>
          <w:spacing w:val="-9"/>
        </w:rPr>
        <w:t> </w:t>
      </w:r>
      <w:r>
        <w:rPr/>
        <w:t>samt</w:t>
      </w:r>
      <w:r>
        <w:rPr>
          <w:spacing w:val="-8"/>
        </w:rPr>
        <w:t> </w:t>
      </w:r>
      <w:r>
        <w:rPr/>
        <w:t>"Samarbeid</w:t>
      </w:r>
      <w:r>
        <w:rPr>
          <w:spacing w:val="-9"/>
        </w:rPr>
        <w:t> </w:t>
      </w:r>
      <w:r>
        <w:rPr/>
        <w:t>for</w:t>
      </w:r>
      <w:r>
        <w:rPr>
          <w:spacing w:val="-1"/>
        </w:rPr>
        <w:t> </w:t>
      </w:r>
      <w:r>
        <w:rPr/>
        <w:t>sikkerhet"</w:t>
      </w:r>
      <w:r>
        <w:rPr>
          <w:spacing w:val="-5"/>
        </w:rPr>
        <w:t> </w:t>
      </w:r>
      <w:r>
        <w:rPr/>
        <w:t>sine fareområder er følgende farer fremtredende:</w:t>
      </w:r>
    </w:p>
    <w:p>
      <w:pPr>
        <w:pStyle w:val="BodyText"/>
        <w:spacing w:before="45"/>
      </w:pPr>
    </w:p>
    <w:p>
      <w:pPr>
        <w:pStyle w:val="BodyText"/>
        <w:ind w:left="769"/>
      </w:pPr>
      <w:r>
        <w:rPr>
          <w:position w:val="3"/>
        </w:rPr>
        <w:drawing>
          <wp:inline distT="0" distB="0" distL="0" distR="0">
            <wp:extent cx="76200" cy="63500"/>
            <wp:effectExtent l="0" t="0" r="0" b="0"/>
            <wp:docPr id="60" name="Image 6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0" name="Image 6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Kjøretøy i bevegelse, transport</w:t>
      </w:r>
    </w:p>
    <w:p>
      <w:pPr>
        <w:pStyle w:val="BodyText"/>
        <w:spacing w:before="27"/>
        <w:ind w:left="769"/>
      </w:pPr>
      <w:r>
        <w:rPr>
          <w:position w:val="5"/>
        </w:rPr>
        <w:drawing>
          <wp:inline distT="0" distB="0" distL="0" distR="0">
            <wp:extent cx="76200" cy="63500"/>
            <wp:effectExtent l="0" t="0" r="0" b="0"/>
            <wp:docPr id="61" name="Image 6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1" name="Image 61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5"/>
        </w:rPr>
      </w:r>
      <w:r>
        <w:rPr>
          <w:rFonts w:ascii="Times New Roman"/>
          <w:spacing w:val="80"/>
          <w:sz w:val="20"/>
        </w:rPr>
        <w:t> </w:t>
      </w:r>
      <w:r>
        <w:rPr>
          <w:spacing w:val="-2"/>
        </w:rPr>
        <w:t>Klemskader, elementmontering spesielt</w:t>
      </w:r>
    </w:p>
    <w:p>
      <w:pPr>
        <w:pStyle w:val="BodyText"/>
        <w:spacing w:before="27"/>
        <w:ind w:left="769"/>
      </w:pPr>
      <w:r>
        <w:rPr>
          <w:position w:val="3"/>
        </w:rPr>
        <w:drawing>
          <wp:inline distT="0" distB="0" distL="0" distR="0">
            <wp:extent cx="76200" cy="63500"/>
            <wp:effectExtent l="0" t="0" r="0" b="0"/>
            <wp:docPr id="62" name="Image 6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2" name="Image 62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Fallende gjenstander (de fleste løse gjenstander)</w:t>
      </w:r>
    </w:p>
    <w:p>
      <w:pPr>
        <w:pStyle w:val="BodyText"/>
        <w:spacing w:line="266" w:lineRule="auto" w:before="27"/>
        <w:ind w:left="769" w:right="4079"/>
      </w:pPr>
      <w:r>
        <w:rPr>
          <w:position w:val="5"/>
        </w:rPr>
        <w:drawing>
          <wp:inline distT="0" distB="0" distL="0" distR="0">
            <wp:extent cx="76200" cy="63500"/>
            <wp:effectExtent l="0" t="0" r="0" b="0"/>
            <wp:docPr id="63" name="Image 6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3" name="Image 6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5"/>
        </w:rPr>
      </w:r>
      <w:r>
        <w:rPr>
          <w:rFonts w:ascii="Times New Roman" w:hAnsi="Times New Roman"/>
          <w:spacing w:val="57"/>
          <w:sz w:val="20"/>
        </w:rPr>
        <w:t> </w:t>
      </w:r>
      <w:r>
        <w:rPr/>
        <w:t>Fall</w:t>
      </w:r>
      <w:r>
        <w:rPr>
          <w:spacing w:val="-16"/>
        </w:rPr>
        <w:t> </w:t>
      </w:r>
      <w:r>
        <w:rPr/>
        <w:t>fra</w:t>
      </w:r>
      <w:r>
        <w:rPr>
          <w:spacing w:val="-12"/>
        </w:rPr>
        <w:t> </w:t>
      </w:r>
      <w:r>
        <w:rPr/>
        <w:t>høyder,</w:t>
      </w:r>
      <w:r>
        <w:rPr>
          <w:spacing w:val="-12"/>
        </w:rPr>
        <w:t> </w:t>
      </w:r>
      <w:r>
        <w:rPr/>
        <w:t>bevegelige</w:t>
      </w:r>
      <w:r>
        <w:rPr>
          <w:spacing w:val="-13"/>
        </w:rPr>
        <w:t> </w:t>
      </w:r>
      <w:r>
        <w:rPr/>
        <w:t>plattformer,</w:t>
      </w:r>
      <w:r>
        <w:rPr>
          <w:spacing w:val="-12"/>
        </w:rPr>
        <w:t> </w:t>
      </w:r>
      <w:r>
        <w:rPr/>
        <w:t>stiger,</w:t>
      </w:r>
      <w:r>
        <w:rPr>
          <w:spacing w:val="-12"/>
        </w:rPr>
        <w:t> </w:t>
      </w:r>
      <w:r>
        <w:rPr/>
        <w:t>stillas </w:t>
      </w:r>
      <w:r>
        <w:rPr>
          <w:position w:val="3"/>
        </w:rPr>
        <w:drawing>
          <wp:inline distT="0" distB="0" distL="0" distR="0">
            <wp:extent cx="76200" cy="63500"/>
            <wp:effectExtent l="0" t="0" r="0" b="0"/>
            <wp:docPr id="64" name="Image 6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4" name="Image 6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</w:rPr>
        <w:t> </w:t>
      </w:r>
      <w:r>
        <w:rPr/>
        <w:t>Brann / Eksplosjon</w:t>
      </w:r>
    </w:p>
    <w:p>
      <w:pPr>
        <w:pStyle w:val="BodyText"/>
        <w:spacing w:line="266" w:lineRule="auto"/>
        <w:ind w:left="769" w:right="6758"/>
      </w:pPr>
      <w:r>
        <w:rPr>
          <w:position w:val="5"/>
        </w:rPr>
        <w:drawing>
          <wp:inline distT="0" distB="0" distL="0" distR="0">
            <wp:extent cx="76200" cy="63500"/>
            <wp:effectExtent l="0" t="0" r="0" b="0"/>
            <wp:docPr id="65" name="Image 6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5" name="Image 6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5"/>
        </w:rPr>
      </w:r>
      <w:r>
        <w:rPr>
          <w:rFonts w:ascii="Times New Roman"/>
          <w:spacing w:val="47"/>
          <w:sz w:val="20"/>
        </w:rPr>
        <w:t> </w:t>
      </w:r>
      <w:r>
        <w:rPr/>
        <w:t>Kontakt</w:t>
      </w:r>
      <w:r>
        <w:rPr>
          <w:spacing w:val="-16"/>
        </w:rPr>
        <w:t> </w:t>
      </w:r>
      <w:r>
        <w:rPr/>
        <w:t>med</w:t>
      </w:r>
      <w:r>
        <w:rPr>
          <w:spacing w:val="-15"/>
        </w:rPr>
        <w:t> </w:t>
      </w:r>
      <w:r>
        <w:rPr/>
        <w:t>elektrisitet </w:t>
      </w:r>
      <w:r>
        <w:rPr>
          <w:position w:val="5"/>
        </w:rPr>
        <w:drawing>
          <wp:inline distT="0" distB="0" distL="0" distR="0">
            <wp:extent cx="76200" cy="63500"/>
            <wp:effectExtent l="0" t="0" r="0" b="0"/>
            <wp:docPr id="66" name="Image 6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6" name="Image 6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5"/>
        </w:rPr>
      </w:r>
      <w:r>
        <w:rPr>
          <w:rFonts w:ascii="Times New Roman"/>
          <w:spacing w:val="40"/>
        </w:rPr>
        <w:t> </w:t>
      </w:r>
      <w:r>
        <w:rPr/>
        <w:t>Konstruksjonssvikt</w:t>
      </w:r>
    </w:p>
    <w:p>
      <w:pPr>
        <w:pStyle w:val="BodyText"/>
        <w:spacing w:before="24"/>
      </w:pPr>
    </w:p>
    <w:p>
      <w:pPr>
        <w:pStyle w:val="BodyText"/>
        <w:spacing w:line="266" w:lineRule="auto"/>
        <w:ind w:left="160"/>
      </w:pPr>
      <w:r>
        <w:rPr/>
        <w:t>Årsakene bunner ofte i</w:t>
      </w:r>
      <w:r>
        <w:rPr>
          <w:spacing w:val="-6"/>
        </w:rPr>
        <w:t> </w:t>
      </w:r>
      <w:r>
        <w:rPr/>
        <w:t>samtidighet av arbeidsoperasjoner, manglende barrierer og organisatorisk/menneskelig</w:t>
      </w:r>
      <w:r>
        <w:rPr>
          <w:spacing w:val="-12"/>
        </w:rPr>
        <w:t> </w:t>
      </w:r>
      <w:r>
        <w:rPr/>
        <w:t>svikt.</w:t>
      </w:r>
      <w:r>
        <w:rPr>
          <w:spacing w:val="-11"/>
        </w:rPr>
        <w:t> </w:t>
      </w:r>
      <w:r>
        <w:rPr/>
        <w:t>Utenlandske</w:t>
      </w:r>
      <w:r>
        <w:rPr>
          <w:spacing w:val="-12"/>
        </w:rPr>
        <w:t> </w:t>
      </w:r>
      <w:r>
        <w:rPr/>
        <w:t>arbeidstakere,</w:t>
      </w:r>
      <w:r>
        <w:rPr>
          <w:spacing w:val="-11"/>
        </w:rPr>
        <w:t> </w:t>
      </w:r>
      <w:r>
        <w:rPr/>
        <w:t>unge</w:t>
      </w:r>
      <w:r>
        <w:rPr>
          <w:spacing w:val="-12"/>
        </w:rPr>
        <w:t> </w:t>
      </w:r>
      <w:r>
        <w:rPr/>
        <w:t>arbeidstakere</w:t>
      </w:r>
      <w:r>
        <w:rPr>
          <w:spacing w:val="-12"/>
        </w:rPr>
        <w:t> </w:t>
      </w:r>
      <w:r>
        <w:rPr/>
        <w:t>og</w:t>
      </w:r>
      <w:r>
        <w:rPr>
          <w:spacing w:val="-12"/>
        </w:rPr>
        <w:t> </w:t>
      </w:r>
      <w:r>
        <w:rPr/>
        <w:t>innleide arbeidstakere er høyt representert i ulykkesstatistikken.</w:t>
      </w:r>
    </w:p>
    <w:p>
      <w:pPr>
        <w:pStyle w:val="BodyText"/>
        <w:spacing w:before="25"/>
      </w:pPr>
    </w:p>
    <w:p>
      <w:pPr>
        <w:pStyle w:val="BodyText"/>
        <w:spacing w:line="266" w:lineRule="auto"/>
        <w:ind w:left="160"/>
      </w:pPr>
      <w:r>
        <w:rPr/>
        <w:t>Bekymringer,</w:t>
      </w:r>
      <w:r>
        <w:rPr>
          <w:spacing w:val="-5"/>
        </w:rPr>
        <w:t> </w:t>
      </w:r>
      <w:r>
        <w:rPr/>
        <w:t>hendelser og</w:t>
      </w:r>
      <w:r>
        <w:rPr>
          <w:spacing w:val="-6"/>
        </w:rPr>
        <w:t> </w:t>
      </w:r>
      <w:r>
        <w:rPr/>
        <w:t>scenarioer som</w:t>
      </w:r>
      <w:r>
        <w:rPr>
          <w:spacing w:val="-7"/>
        </w:rPr>
        <w:t> </w:t>
      </w:r>
      <w:r>
        <w:rPr/>
        <w:t>ble</w:t>
      </w:r>
      <w:r>
        <w:rPr>
          <w:spacing w:val="-6"/>
        </w:rPr>
        <w:t> </w:t>
      </w:r>
      <w:r>
        <w:rPr/>
        <w:t>tatt</w:t>
      </w:r>
      <w:r>
        <w:rPr>
          <w:spacing w:val="-5"/>
        </w:rPr>
        <w:t> </w:t>
      </w:r>
      <w:r>
        <w:rPr/>
        <w:t>opp</w:t>
      </w:r>
      <w:r>
        <w:rPr>
          <w:spacing w:val="-6"/>
        </w:rPr>
        <w:t> </w:t>
      </w:r>
      <w:r>
        <w:rPr/>
        <w:t>i</w:t>
      </w:r>
      <w:r>
        <w:rPr>
          <w:spacing w:val="-13"/>
        </w:rPr>
        <w:t> </w:t>
      </w:r>
      <w:r>
        <w:rPr/>
        <w:t>analysemøtet</w:t>
      </w:r>
      <w:r>
        <w:rPr>
          <w:spacing w:val="-5"/>
        </w:rPr>
        <w:t> </w:t>
      </w:r>
      <w:r>
        <w:rPr/>
        <w:t>er registrert</w:t>
      </w:r>
      <w:r>
        <w:rPr>
          <w:spacing w:val="-5"/>
        </w:rPr>
        <w:t> </w:t>
      </w:r>
      <w:r>
        <w:rPr/>
        <w:t>og</w:t>
      </w:r>
      <w:r>
        <w:rPr>
          <w:spacing w:val="-6"/>
        </w:rPr>
        <w:t> </w:t>
      </w:r>
      <w:r>
        <w:rPr/>
        <w:t>risikovurdert</w:t>
      </w:r>
      <w:r>
        <w:rPr>
          <w:spacing w:val="-5"/>
        </w:rPr>
        <w:t> </w:t>
      </w:r>
      <w:r>
        <w:rPr/>
        <w:t>i </w:t>
      </w:r>
      <w:r>
        <w:rPr>
          <w:spacing w:val="-2"/>
        </w:rPr>
        <w:t>risikologg.</w:t>
      </w:r>
    </w:p>
    <w:p>
      <w:pPr>
        <w:spacing w:after="0" w:line="266" w:lineRule="auto"/>
        <w:sectPr>
          <w:pgSz w:w="11900" w:h="16840"/>
          <w:pgMar w:header="461" w:footer="789" w:top="980" w:bottom="980" w:left="900" w:right="900"/>
        </w:sectPr>
      </w:pPr>
    </w:p>
    <w:p>
      <w:pPr>
        <w:pStyle w:val="BodyText"/>
        <w:spacing w:before="124"/>
        <w:ind w:left="160"/>
      </w:pPr>
      <w:r>
        <w:rPr>
          <w:u w:val="single"/>
        </w:rPr>
        <w:t>Hovedfokuset</w:t>
      </w:r>
      <w:r>
        <w:rPr>
          <w:spacing w:val="-6"/>
          <w:u w:val="single"/>
        </w:rPr>
        <w:t> </w:t>
      </w:r>
      <w:r>
        <w:rPr>
          <w:u w:val="single"/>
        </w:rPr>
        <w:t>i</w:t>
      </w:r>
      <w:r>
        <w:rPr>
          <w:spacing w:val="-13"/>
          <w:u w:val="single"/>
        </w:rPr>
        <w:t> </w:t>
      </w:r>
      <w:r>
        <w:rPr>
          <w:u w:val="single"/>
        </w:rPr>
        <w:t>denne</w:t>
      </w:r>
      <w:r>
        <w:rPr>
          <w:spacing w:val="-7"/>
          <w:u w:val="single"/>
        </w:rPr>
        <w:t> </w:t>
      </w:r>
      <w:r>
        <w:rPr>
          <w:u w:val="single"/>
        </w:rPr>
        <w:t>analysen</w:t>
      </w:r>
      <w:r>
        <w:rPr>
          <w:spacing w:val="-7"/>
          <w:u w:val="single"/>
        </w:rPr>
        <w:t> </w:t>
      </w:r>
      <w:r>
        <w:rPr>
          <w:u w:val="single"/>
        </w:rPr>
        <w:t>har</w:t>
      </w:r>
      <w:r>
        <w:rPr>
          <w:spacing w:val="3"/>
          <w:u w:val="single"/>
        </w:rPr>
        <w:t> </w:t>
      </w:r>
      <w:r>
        <w:rPr>
          <w:spacing w:val="-4"/>
          <w:u w:val="single"/>
        </w:rPr>
        <w:t>vært:</w:t>
      </w:r>
    </w:p>
    <w:p>
      <w:pPr>
        <w:pStyle w:val="BodyText"/>
      </w:pPr>
    </w:p>
    <w:p>
      <w:pPr>
        <w:pStyle w:val="BodyText"/>
        <w:spacing w:before="1"/>
      </w:pPr>
    </w:p>
    <w:p>
      <w:pPr>
        <w:pStyle w:val="BodyText"/>
        <w:ind w:left="769"/>
      </w:pPr>
      <w:r>
        <w:rPr>
          <w:position w:val="3"/>
        </w:rPr>
        <w:drawing>
          <wp:inline distT="0" distB="0" distL="0" distR="0">
            <wp:extent cx="76200" cy="63500"/>
            <wp:effectExtent l="0" t="0" r="0" b="0"/>
            <wp:docPr id="67" name="Image 6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7" name="Image 6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/>
          <w:spacing w:val="80"/>
          <w:sz w:val="20"/>
        </w:rPr>
        <w:t> </w:t>
      </w:r>
      <w:r>
        <w:rPr/>
        <w:t>risikoreduserende tiltak gjennom prosjektering/beskrivelse.</w:t>
      </w:r>
    </w:p>
    <w:p>
      <w:pPr>
        <w:pStyle w:val="BodyText"/>
        <w:spacing w:line="266" w:lineRule="auto" w:before="27"/>
        <w:ind w:left="769" w:right="634"/>
      </w:pPr>
      <w:r>
        <w:rPr>
          <w:position w:val="5"/>
        </w:rPr>
        <w:drawing>
          <wp:inline distT="0" distB="0" distL="0" distR="0">
            <wp:extent cx="76200" cy="63500"/>
            <wp:effectExtent l="0" t="0" r="0" b="0"/>
            <wp:docPr id="68" name="Image 6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8" name="Image 68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5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beskrive</w:t>
      </w:r>
      <w:r>
        <w:rPr>
          <w:spacing w:val="-4"/>
        </w:rPr>
        <w:t> </w:t>
      </w:r>
      <w:r>
        <w:rPr/>
        <w:t>spesifikke</w:t>
      </w:r>
      <w:r>
        <w:rPr>
          <w:spacing w:val="-4"/>
        </w:rPr>
        <w:t> </w:t>
      </w:r>
      <w:r>
        <w:rPr/>
        <w:t>tiltak med</w:t>
      </w:r>
      <w:r>
        <w:rPr>
          <w:spacing w:val="-4"/>
        </w:rPr>
        <w:t> </w:t>
      </w:r>
      <w:r>
        <w:rPr/>
        <w:t>prisbærende</w:t>
      </w:r>
      <w:r>
        <w:rPr>
          <w:spacing w:val="-4"/>
        </w:rPr>
        <w:t> </w:t>
      </w:r>
      <w:r>
        <w:rPr/>
        <w:t>poster så</w:t>
      </w:r>
      <w:r>
        <w:rPr>
          <w:spacing w:val="-4"/>
        </w:rPr>
        <w:t> </w:t>
      </w:r>
      <w:r>
        <w:rPr/>
        <w:t>det</w:t>
      </w:r>
      <w:r>
        <w:rPr>
          <w:spacing w:val="-3"/>
        </w:rPr>
        <w:t> </w:t>
      </w:r>
      <w:r>
        <w:rPr/>
        <w:t>konkurreres på</w:t>
      </w:r>
      <w:r>
        <w:rPr>
          <w:spacing w:val="-4"/>
        </w:rPr>
        <w:t> </w:t>
      </w:r>
      <w:r>
        <w:rPr/>
        <w:t>like</w:t>
      </w:r>
      <w:r>
        <w:rPr>
          <w:spacing w:val="-4"/>
        </w:rPr>
        <w:t> </w:t>
      </w:r>
      <w:r>
        <w:rPr/>
        <w:t>vilkår i</w:t>
      </w:r>
      <w:r>
        <w:rPr>
          <w:spacing w:val="-11"/>
        </w:rPr>
        <w:t> </w:t>
      </w:r>
      <w:r>
        <w:rPr/>
        <w:t>fht </w:t>
      </w:r>
      <w:r>
        <w:rPr>
          <w:spacing w:val="-3"/>
          <w:position w:val="3"/>
        </w:rPr>
        <w:drawing>
          <wp:inline distT="0" distB="0" distL="0" distR="0">
            <wp:extent cx="76200" cy="63500"/>
            <wp:effectExtent l="0" t="0" r="0" b="0"/>
            <wp:docPr id="69" name="Image 6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9" name="Image 69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"/>
          <w:position w:val="3"/>
        </w:rPr>
      </w:r>
      <w:r>
        <w:rPr>
          <w:rFonts w:ascii="Times New Roman" w:hAnsi="Times New Roman"/>
          <w:spacing w:val="40"/>
        </w:rPr>
        <w:t> </w:t>
      </w:r>
      <w:r>
        <w:rPr/>
        <w:t>beskrive restrisiko.</w:t>
      </w:r>
    </w:p>
    <w:p>
      <w:pPr>
        <w:pStyle w:val="BodyText"/>
        <w:spacing w:before="199"/>
        <w:ind w:left="160"/>
      </w:pPr>
      <w:r>
        <w:rPr>
          <w:spacing w:val="-2"/>
          <w:u w:val="single"/>
        </w:rPr>
        <w:t>Totalt</w:t>
      </w:r>
      <w:r>
        <w:rPr>
          <w:spacing w:val="-8"/>
          <w:u w:val="single"/>
        </w:rPr>
        <w:t> </w:t>
      </w:r>
      <w:r>
        <w:rPr>
          <w:spacing w:val="-2"/>
          <w:u w:val="single"/>
        </w:rPr>
        <w:t>ble</w:t>
      </w:r>
      <w:r>
        <w:rPr>
          <w:spacing w:val="-6"/>
          <w:u w:val="single"/>
        </w:rPr>
        <w:t> </w:t>
      </w:r>
      <w:r>
        <w:rPr>
          <w:spacing w:val="-2"/>
          <w:u w:val="single"/>
        </w:rPr>
        <w:t>det</w:t>
      </w:r>
      <w:r>
        <w:rPr>
          <w:spacing w:val="-6"/>
          <w:u w:val="single"/>
        </w:rPr>
        <w:t> </w:t>
      </w:r>
      <w:r>
        <w:rPr>
          <w:spacing w:val="-2"/>
          <w:u w:val="single"/>
        </w:rPr>
        <w:t>identifisert</w:t>
      </w:r>
      <w:r>
        <w:rPr>
          <w:spacing w:val="-5"/>
          <w:u w:val="single"/>
        </w:rPr>
        <w:t> </w:t>
      </w:r>
      <w:r>
        <w:rPr>
          <w:spacing w:val="-10"/>
          <w:u w:val="single"/>
        </w:rPr>
        <w:t>:</w:t>
      </w: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20"/>
        <w:gridCol w:w="9320"/>
      </w:tblGrid>
      <w:tr>
        <w:trPr>
          <w:trHeight w:val="560" w:hRule="atLeast"/>
        </w:trPr>
        <w:tc>
          <w:tcPr>
            <w:tcW w:w="9840" w:type="dxa"/>
            <w:gridSpan w:val="2"/>
            <w:tcBorders>
              <w:top w:val="nil"/>
              <w:left w:val="nil"/>
            </w:tcBorders>
          </w:tcPr>
          <w:p>
            <w:pPr>
              <w:pStyle w:val="TableParagraph"/>
              <w:spacing w:before="17"/>
              <w:ind w:left="240"/>
              <w:rPr>
                <w:sz w:val="22"/>
              </w:rPr>
            </w:pPr>
            <w:r>
              <w:rPr>
                <w:sz w:val="22"/>
              </w:rPr>
              <w:t>64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risikomomenter,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hvorav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følgende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som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ikke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ble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lukket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i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prosjekteringen,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ble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videreført</w:t>
            </w:r>
            <w:r>
              <w:rPr>
                <w:spacing w:val="-5"/>
                <w:sz w:val="22"/>
              </w:rPr>
              <w:t> til</w:t>
            </w:r>
          </w:p>
          <w:p>
            <w:pPr>
              <w:pStyle w:val="TableParagraph"/>
              <w:spacing w:line="243" w:lineRule="exact" w:before="27"/>
              <w:ind w:left="580"/>
              <w:rPr>
                <w:sz w:val="22"/>
              </w:rPr>
            </w:pPr>
            <w:r>
              <w:rPr>
                <w:spacing w:val="-2"/>
                <w:sz w:val="22"/>
              </w:rPr>
              <w:t>risikoregister:</w:t>
            </w:r>
          </w:p>
        </w:tc>
      </w:tr>
      <w:tr>
        <w:trPr>
          <w:trHeight w:val="260" w:hRule="atLeast"/>
        </w:trPr>
        <w:tc>
          <w:tcPr>
            <w:tcW w:w="520" w:type="dxa"/>
            <w:shd w:val="clear" w:color="auto" w:fill="BDD7EE"/>
          </w:tcPr>
          <w:p>
            <w:pPr>
              <w:pStyle w:val="TableParagraph"/>
              <w:spacing w:before="33"/>
              <w:jc w:val="center"/>
              <w:rPr>
                <w:sz w:val="16"/>
              </w:rPr>
            </w:pPr>
            <w:r>
              <w:rPr>
                <w:sz w:val="16"/>
              </w:rPr>
              <w:t>ID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nr.*</w:t>
            </w:r>
          </w:p>
        </w:tc>
        <w:tc>
          <w:tcPr>
            <w:tcW w:w="9320" w:type="dxa"/>
            <w:shd w:val="clear" w:color="auto" w:fill="BDD7EE"/>
          </w:tcPr>
          <w:p>
            <w:pPr>
              <w:pStyle w:val="TableParagraph"/>
              <w:spacing w:before="33"/>
              <w:ind w:left="30"/>
              <w:rPr>
                <w:sz w:val="16"/>
              </w:rPr>
            </w:pPr>
            <w:r>
              <w:rPr>
                <w:spacing w:val="-4"/>
                <w:sz w:val="16"/>
              </w:rPr>
              <w:t>Fare/aktivitet/arbeidsoperasjon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4"/>
                <w:sz w:val="16"/>
              </w:rPr>
              <w:t>*Identifiser</w:t>
            </w:r>
            <w:r>
              <w:rPr>
                <w:spacing w:val="8"/>
                <w:sz w:val="16"/>
              </w:rPr>
              <w:t> </w:t>
            </w:r>
            <w:r>
              <w:rPr>
                <w:spacing w:val="-4"/>
                <w:sz w:val="16"/>
              </w:rPr>
              <w:t>aktiviteter</w:t>
            </w:r>
            <w:r>
              <w:rPr>
                <w:spacing w:val="7"/>
                <w:sz w:val="16"/>
              </w:rPr>
              <w:t> </w:t>
            </w:r>
            <w:r>
              <w:rPr>
                <w:spacing w:val="-4"/>
                <w:sz w:val="16"/>
              </w:rPr>
              <w:t>og</w:t>
            </w:r>
            <w:r>
              <w:rPr>
                <w:spacing w:val="-10"/>
                <w:sz w:val="16"/>
              </w:rPr>
              <w:t> </w:t>
            </w:r>
            <w:r>
              <w:rPr>
                <w:spacing w:val="-4"/>
                <w:sz w:val="16"/>
              </w:rPr>
              <w:t>farer</w:t>
            </w:r>
            <w:r>
              <w:rPr>
                <w:spacing w:val="7"/>
                <w:sz w:val="16"/>
              </w:rPr>
              <w:t> </w:t>
            </w:r>
            <w:r>
              <w:rPr>
                <w:spacing w:val="-4"/>
                <w:sz w:val="16"/>
              </w:rPr>
              <w:t>aktuelle</w:t>
            </w:r>
            <w:r>
              <w:rPr>
                <w:spacing w:val="-10"/>
                <w:sz w:val="16"/>
              </w:rPr>
              <w:t> </w:t>
            </w:r>
            <w:r>
              <w:rPr>
                <w:spacing w:val="-4"/>
                <w:sz w:val="16"/>
              </w:rPr>
              <w:t>for</w:t>
            </w:r>
            <w:r>
              <w:rPr>
                <w:spacing w:val="8"/>
                <w:sz w:val="16"/>
              </w:rPr>
              <w:t> </w:t>
            </w:r>
            <w:r>
              <w:rPr>
                <w:spacing w:val="-4"/>
                <w:sz w:val="16"/>
              </w:rPr>
              <w:t>analyseobjektet/prosjektet.</w:t>
            </w: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spacing w:before="153"/>
              <w:ind w:left="4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1.1</w:t>
            </w:r>
          </w:p>
        </w:tc>
        <w:tc>
          <w:tcPr>
            <w:tcW w:w="9320" w:type="dxa"/>
          </w:tcPr>
          <w:p>
            <w:pPr>
              <w:pStyle w:val="TableParagraph"/>
              <w:spacing w:line="177" w:lineRule="exact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Nye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grøftetraseer</w:t>
            </w:r>
            <w:r>
              <w:rPr>
                <w:sz w:val="16"/>
              </w:rPr>
              <w:t> </w:t>
            </w:r>
            <w:r>
              <w:rPr>
                <w:spacing w:val="-2"/>
                <w:sz w:val="16"/>
              </w:rPr>
              <w:t>med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nye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rør</w:t>
            </w:r>
            <w:r>
              <w:rPr>
                <w:spacing w:val="2"/>
                <w:sz w:val="16"/>
              </w:rPr>
              <w:t> </w:t>
            </w:r>
            <w:r>
              <w:rPr>
                <w:spacing w:val="-2"/>
                <w:sz w:val="16"/>
              </w:rPr>
              <w:t>skal</w:t>
            </w:r>
            <w:r>
              <w:rPr>
                <w:sz w:val="16"/>
              </w:rPr>
              <w:t> </w:t>
            </w:r>
            <w:r>
              <w:rPr>
                <w:spacing w:val="-2"/>
                <w:sz w:val="16"/>
              </w:rPr>
              <w:t>etableres.</w:t>
            </w: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spacing w:before="153"/>
              <w:ind w:left="4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1.3</w:t>
            </w:r>
          </w:p>
        </w:tc>
        <w:tc>
          <w:tcPr>
            <w:tcW w:w="9320" w:type="dxa"/>
          </w:tcPr>
          <w:p>
            <w:pPr>
              <w:pStyle w:val="TableParagraph"/>
              <w:spacing w:line="177" w:lineRule="exact"/>
              <w:ind w:left="30"/>
              <w:rPr>
                <w:sz w:val="16"/>
              </w:rPr>
            </w:pPr>
            <w:r>
              <w:rPr>
                <w:spacing w:val="-4"/>
                <w:sz w:val="16"/>
              </w:rPr>
              <w:t>Vannledninger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skal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4"/>
                <w:sz w:val="16"/>
              </w:rPr>
              <w:t>byttes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4"/>
                <w:sz w:val="16"/>
              </w:rPr>
              <w:t>og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omlegging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av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4"/>
                <w:sz w:val="16"/>
              </w:rPr>
              <w:t>vann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er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påkrevd</w:t>
            </w: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spacing w:before="153"/>
              <w:ind w:left="4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2.1</w:t>
            </w:r>
          </w:p>
        </w:tc>
        <w:tc>
          <w:tcPr>
            <w:tcW w:w="9320" w:type="dxa"/>
          </w:tcPr>
          <w:p>
            <w:pPr>
              <w:pStyle w:val="TableParagraph"/>
              <w:spacing w:line="177" w:lineRule="exact"/>
              <w:ind w:left="30"/>
              <w:rPr>
                <w:sz w:val="16"/>
              </w:rPr>
            </w:pPr>
            <w:r>
              <w:rPr>
                <w:spacing w:val="-6"/>
                <w:sz w:val="16"/>
              </w:rPr>
              <w:t>Luftspenn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6"/>
                <w:sz w:val="16"/>
              </w:rPr>
              <w:t>skal</w:t>
            </w:r>
            <w:r>
              <w:rPr>
                <w:spacing w:val="5"/>
                <w:sz w:val="16"/>
              </w:rPr>
              <w:t> </w:t>
            </w:r>
            <w:r>
              <w:rPr>
                <w:spacing w:val="-6"/>
                <w:sz w:val="16"/>
              </w:rPr>
              <w:t>legges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6"/>
                <w:sz w:val="16"/>
              </w:rPr>
              <w:t>ned</w:t>
            </w:r>
            <w:r>
              <w:rPr>
                <w:spacing w:val="-10"/>
                <w:sz w:val="16"/>
              </w:rPr>
              <w:t> </w:t>
            </w:r>
            <w:r>
              <w:rPr>
                <w:spacing w:val="-6"/>
                <w:sz w:val="16"/>
              </w:rPr>
              <w:t>i</w:t>
            </w:r>
            <w:r>
              <w:rPr>
                <w:spacing w:val="5"/>
                <w:sz w:val="16"/>
              </w:rPr>
              <w:t> </w:t>
            </w:r>
            <w:r>
              <w:rPr>
                <w:spacing w:val="-6"/>
                <w:sz w:val="16"/>
              </w:rPr>
              <w:t>grøft.</w:t>
            </w: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spacing w:before="153"/>
              <w:ind w:left="4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2.2</w:t>
            </w:r>
          </w:p>
        </w:tc>
        <w:tc>
          <w:tcPr>
            <w:tcW w:w="9320" w:type="dxa"/>
          </w:tcPr>
          <w:p>
            <w:pPr>
              <w:pStyle w:val="TableParagraph"/>
              <w:spacing w:line="177" w:lineRule="exact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Det</w:t>
            </w:r>
            <w:r>
              <w:rPr>
                <w:spacing w:val="-12"/>
                <w:sz w:val="16"/>
              </w:rPr>
              <w:t> </w:t>
            </w:r>
            <w:r>
              <w:rPr>
                <w:spacing w:val="-2"/>
                <w:sz w:val="16"/>
              </w:rPr>
              <w:t>er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nærhet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til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høyspent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i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grunn</w:t>
            </w: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spacing w:before="153"/>
              <w:ind w:left="4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3.1</w:t>
            </w:r>
          </w:p>
        </w:tc>
        <w:tc>
          <w:tcPr>
            <w:tcW w:w="9320" w:type="dxa"/>
          </w:tcPr>
          <w:p>
            <w:pPr>
              <w:pStyle w:val="TableParagraph"/>
              <w:spacing w:line="288" w:lineRule="auto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Traffikert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område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2"/>
                <w:sz w:val="16"/>
              </w:rPr>
              <w:t>-</w:t>
            </w:r>
            <w:r>
              <w:rPr>
                <w:sz w:val="16"/>
              </w:rPr>
              <w:t> </w:t>
            </w:r>
            <w:r>
              <w:rPr>
                <w:spacing w:val="-2"/>
                <w:sz w:val="16"/>
              </w:rPr>
              <w:t>både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2"/>
                <w:sz w:val="16"/>
              </w:rPr>
              <w:t>mye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2"/>
                <w:sz w:val="16"/>
              </w:rPr>
              <w:t>og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2"/>
                <w:sz w:val="16"/>
              </w:rPr>
              <w:t>harde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2"/>
                <w:sz w:val="16"/>
              </w:rPr>
              <w:t>trafikkanter.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Veldig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2"/>
                <w:sz w:val="16"/>
              </w:rPr>
              <w:t>mye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2"/>
                <w:sz w:val="16"/>
              </w:rPr>
              <w:t>skoletrafikk med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2"/>
                <w:sz w:val="16"/>
              </w:rPr>
              <w:t>myje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2"/>
                <w:sz w:val="16"/>
              </w:rPr>
              <w:t>trafikkanter.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Nabo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2"/>
                <w:sz w:val="16"/>
              </w:rPr>
              <w:t>-</w:t>
            </w:r>
            <w:r>
              <w:rPr>
                <w:sz w:val="16"/>
              </w:rPr>
              <w:t> </w:t>
            </w:r>
            <w:r>
              <w:rPr>
                <w:spacing w:val="-2"/>
                <w:sz w:val="16"/>
              </w:rPr>
              <w:t>avtale/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adkomst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gjennom </w:t>
            </w:r>
            <w:r>
              <w:rPr>
                <w:spacing w:val="-4"/>
                <w:sz w:val="16"/>
              </w:rPr>
              <w:t>anlegg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4"/>
                <w:sz w:val="16"/>
              </w:rPr>
              <w:t>-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trangt.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4"/>
                <w:sz w:val="16"/>
              </w:rPr>
              <w:t>Arbeid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4"/>
                <w:sz w:val="16"/>
              </w:rPr>
              <w:t>i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og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4"/>
                <w:sz w:val="16"/>
              </w:rPr>
              <w:t>tett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4"/>
                <w:sz w:val="16"/>
              </w:rPr>
              <w:t>opp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4"/>
                <w:sz w:val="16"/>
              </w:rPr>
              <w:t>til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vei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krever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arbeidsvarlsing.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4"/>
                <w:sz w:val="16"/>
              </w:rPr>
              <w:t>Anleggsvirksomhet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4"/>
                <w:sz w:val="16"/>
              </w:rPr>
              <w:t>tett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4"/>
                <w:sz w:val="16"/>
              </w:rPr>
              <w:t>opptil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med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4"/>
                <w:sz w:val="16"/>
              </w:rPr>
              <w:t>ny ungdomsskole.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4"/>
                <w:sz w:val="16"/>
              </w:rPr>
              <w:t>Det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4"/>
                <w:sz w:val="16"/>
              </w:rPr>
              <w:t>vil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kunne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4"/>
                <w:sz w:val="16"/>
              </w:rPr>
              <w:t>være</w:t>
            </w: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spacing w:before="153"/>
              <w:ind w:left="4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3.2</w:t>
            </w:r>
          </w:p>
        </w:tc>
        <w:tc>
          <w:tcPr>
            <w:tcW w:w="9320" w:type="dxa"/>
          </w:tcPr>
          <w:p>
            <w:pPr>
              <w:pStyle w:val="TableParagraph"/>
              <w:spacing w:line="288" w:lineRule="auto"/>
              <w:ind w:left="30"/>
              <w:rPr>
                <w:sz w:val="16"/>
              </w:rPr>
            </w:pPr>
            <w:r>
              <w:rPr>
                <w:spacing w:val="-4"/>
                <w:sz w:val="16"/>
              </w:rPr>
              <w:t>Større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4"/>
                <w:sz w:val="16"/>
              </w:rPr>
              <w:t>/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mindre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4"/>
                <w:sz w:val="16"/>
              </w:rPr>
              <w:t>stenginger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/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omlegginger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mulig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4"/>
                <w:sz w:val="16"/>
              </w:rPr>
              <w:t>nødvedngi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Og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4"/>
                <w:sz w:val="16"/>
              </w:rPr>
              <w:t>det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er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omkjøringsvei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ved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4"/>
                <w:sz w:val="16"/>
              </w:rPr>
              <w:t>stengt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Arnanipa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4"/>
                <w:sz w:val="16"/>
              </w:rPr>
              <w:t>tunnell,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som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kan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4"/>
                <w:sz w:val="16"/>
              </w:rPr>
              <w:t>påvirke </w:t>
            </w:r>
            <w:r>
              <w:rPr>
                <w:spacing w:val="-2"/>
                <w:sz w:val="16"/>
              </w:rPr>
              <w:t>arbeidsflyten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2"/>
                <w:sz w:val="16"/>
              </w:rPr>
              <w:t>om</w:t>
            </w:r>
            <w:r>
              <w:rPr>
                <w:sz w:val="16"/>
              </w:rPr>
              <w:t> </w:t>
            </w:r>
            <w:r>
              <w:rPr>
                <w:spacing w:val="-2"/>
                <w:sz w:val="16"/>
              </w:rPr>
              <w:t>den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2"/>
                <w:sz w:val="16"/>
              </w:rPr>
              <w:t>må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2"/>
                <w:sz w:val="16"/>
              </w:rPr>
              <w:t>brukes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til dette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2"/>
                <w:sz w:val="16"/>
              </w:rPr>
              <w:t>formålet.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2"/>
                <w:sz w:val="16"/>
              </w:rPr>
              <w:t>Nabo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2"/>
                <w:sz w:val="16"/>
              </w:rPr>
              <w:t>i Kjelåvegen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2"/>
                <w:sz w:val="16"/>
              </w:rPr>
              <w:t>1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2"/>
                <w:sz w:val="16"/>
              </w:rPr>
              <w:t>må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2"/>
                <w:sz w:val="16"/>
              </w:rPr>
              <w:t>ha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2"/>
                <w:sz w:val="16"/>
              </w:rPr>
              <w:t>tilkomst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2"/>
                <w:sz w:val="16"/>
              </w:rPr>
              <w:t>til huset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2"/>
                <w:sz w:val="16"/>
              </w:rPr>
              <w:t>sitt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2"/>
                <w:sz w:val="16"/>
              </w:rPr>
              <w:t>i anleggsperioden.</w:t>
            </w:r>
          </w:p>
        </w:tc>
      </w:tr>
      <w:tr>
        <w:trPr>
          <w:trHeight w:val="740" w:hRule="atLeast"/>
        </w:trPr>
        <w:tc>
          <w:tcPr>
            <w:tcW w:w="520" w:type="dxa"/>
          </w:tcPr>
          <w:p>
            <w:pPr>
              <w:pStyle w:val="TableParagraph"/>
              <w:spacing w:before="69"/>
              <w:rPr>
                <w:sz w:val="16"/>
              </w:rPr>
            </w:pPr>
          </w:p>
          <w:p>
            <w:pPr>
              <w:pStyle w:val="TableParagraph"/>
              <w:ind w:left="4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3.5</w:t>
            </w:r>
          </w:p>
        </w:tc>
        <w:tc>
          <w:tcPr>
            <w:tcW w:w="9320" w:type="dxa"/>
          </w:tcPr>
          <w:p>
            <w:pPr>
              <w:pStyle w:val="TableParagraph"/>
              <w:spacing w:line="288" w:lineRule="auto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Det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blir</w:t>
            </w:r>
            <w:r>
              <w:rPr>
                <w:sz w:val="16"/>
              </w:rPr>
              <w:t> </w:t>
            </w:r>
            <w:r>
              <w:rPr>
                <w:spacing w:val="-2"/>
                <w:sz w:val="16"/>
              </w:rPr>
              <w:t>til-/fratransport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av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masser</w:t>
            </w:r>
            <w:r>
              <w:rPr>
                <w:sz w:val="16"/>
              </w:rPr>
              <w:t> </w:t>
            </w:r>
            <w:r>
              <w:rPr>
                <w:spacing w:val="-2"/>
                <w:sz w:val="16"/>
              </w:rPr>
              <w:t>og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materiell.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Traffikert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område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-</w:t>
            </w:r>
            <w:r>
              <w:rPr>
                <w:sz w:val="16"/>
              </w:rPr>
              <w:t> </w:t>
            </w:r>
            <w:r>
              <w:rPr>
                <w:spacing w:val="-2"/>
                <w:sz w:val="16"/>
              </w:rPr>
              <w:t>både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mye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og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harde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trafikkanter.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Veldig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mye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skoletrafikk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med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myje trafikkanter.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Nabo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- avtale/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adkomst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gjennom anlegg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- trangt.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Arbeid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i og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tett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opp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til vei krever arbeidsvarlsing</w:t>
            </w:r>
          </w:p>
        </w:tc>
      </w:tr>
      <w:tr>
        <w:trPr>
          <w:trHeight w:val="600" w:hRule="atLeast"/>
        </w:trPr>
        <w:tc>
          <w:tcPr>
            <w:tcW w:w="520" w:type="dxa"/>
          </w:tcPr>
          <w:p>
            <w:pPr>
              <w:pStyle w:val="TableParagraph"/>
              <w:spacing w:before="173"/>
              <w:ind w:left="4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3.8</w:t>
            </w:r>
          </w:p>
        </w:tc>
        <w:tc>
          <w:tcPr>
            <w:tcW w:w="9320" w:type="dxa"/>
          </w:tcPr>
          <w:p>
            <w:pPr>
              <w:pStyle w:val="TableParagraph"/>
              <w:spacing w:line="177" w:lineRule="exact"/>
              <w:ind w:left="30"/>
              <w:rPr>
                <w:sz w:val="16"/>
              </w:rPr>
            </w:pPr>
            <w:r>
              <w:rPr>
                <w:spacing w:val="-4"/>
                <w:sz w:val="16"/>
              </w:rPr>
              <w:t>Det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kan</w:t>
            </w:r>
            <w:r>
              <w:rPr>
                <w:spacing w:val="-12"/>
                <w:sz w:val="16"/>
              </w:rPr>
              <w:t> </w:t>
            </w:r>
            <w:r>
              <w:rPr>
                <w:spacing w:val="-4"/>
                <w:sz w:val="16"/>
              </w:rPr>
              <w:t>være</w:t>
            </w:r>
            <w:r>
              <w:rPr>
                <w:spacing w:val="-12"/>
                <w:sz w:val="16"/>
              </w:rPr>
              <w:t> </w:t>
            </w:r>
            <w:r>
              <w:rPr>
                <w:spacing w:val="-4"/>
                <w:sz w:val="16"/>
              </w:rPr>
              <w:t>aktuelt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4"/>
                <w:sz w:val="16"/>
              </w:rPr>
              <w:t>med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4"/>
                <w:sz w:val="16"/>
              </w:rPr>
              <w:t>god</w:t>
            </w:r>
            <w:r>
              <w:rPr>
                <w:spacing w:val="-12"/>
                <w:sz w:val="16"/>
              </w:rPr>
              <w:t> </w:t>
            </w:r>
            <w:r>
              <w:rPr>
                <w:spacing w:val="-4"/>
                <w:sz w:val="16"/>
              </w:rPr>
              <w:t>plan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4"/>
                <w:sz w:val="16"/>
              </w:rPr>
              <w:t>for</w:t>
            </w:r>
            <w:r>
              <w:rPr>
                <w:spacing w:val="5"/>
                <w:sz w:val="16"/>
              </w:rPr>
              <w:t> </w:t>
            </w:r>
            <w:r>
              <w:rPr>
                <w:spacing w:val="-4"/>
                <w:sz w:val="16"/>
              </w:rPr>
              <w:t>gjennomretting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4"/>
                <w:sz w:val="16"/>
              </w:rPr>
              <w:t>av</w:t>
            </w:r>
            <w:r>
              <w:rPr>
                <w:spacing w:val="-2"/>
                <w:sz w:val="16"/>
              </w:rPr>
              <w:t> </w:t>
            </w:r>
            <w:r>
              <w:rPr>
                <w:spacing w:val="-4"/>
                <w:sz w:val="16"/>
              </w:rPr>
              <w:t>vei</w:t>
            </w:r>
            <w:r>
              <w:rPr>
                <w:spacing w:val="2"/>
                <w:sz w:val="16"/>
              </w:rPr>
              <w:t> </w:t>
            </w:r>
            <w:r>
              <w:rPr>
                <w:spacing w:val="-4"/>
                <w:sz w:val="16"/>
              </w:rPr>
              <w:t>med</w:t>
            </w:r>
            <w:r>
              <w:rPr>
                <w:spacing w:val="-12"/>
                <w:sz w:val="16"/>
              </w:rPr>
              <w:t> </w:t>
            </w:r>
            <w:r>
              <w:rPr>
                <w:spacing w:val="-4"/>
                <w:sz w:val="16"/>
              </w:rPr>
              <w:t>tanke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4"/>
                <w:sz w:val="16"/>
              </w:rPr>
              <w:t>på</w:t>
            </w:r>
            <w:r>
              <w:rPr>
                <w:spacing w:val="-12"/>
                <w:sz w:val="16"/>
              </w:rPr>
              <w:t> </w:t>
            </w:r>
            <w:r>
              <w:rPr>
                <w:spacing w:val="-4"/>
                <w:sz w:val="16"/>
              </w:rPr>
              <w:t>at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4"/>
                <w:sz w:val="16"/>
              </w:rPr>
              <w:t>Arnanipa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4"/>
                <w:sz w:val="16"/>
              </w:rPr>
              <w:t>kan</w:t>
            </w:r>
            <w:r>
              <w:rPr>
                <w:spacing w:val="-12"/>
                <w:sz w:val="16"/>
              </w:rPr>
              <w:t> </w:t>
            </w:r>
            <w:r>
              <w:rPr>
                <w:spacing w:val="-4"/>
                <w:sz w:val="16"/>
              </w:rPr>
              <w:t>stenges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4"/>
                <w:sz w:val="16"/>
              </w:rPr>
              <w:t>på</w:t>
            </w:r>
            <w:r>
              <w:rPr>
                <w:spacing w:val="-12"/>
                <w:sz w:val="16"/>
              </w:rPr>
              <w:t> </w:t>
            </w:r>
            <w:r>
              <w:rPr>
                <w:spacing w:val="-4"/>
                <w:sz w:val="16"/>
              </w:rPr>
              <w:t>kort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4"/>
                <w:sz w:val="16"/>
              </w:rPr>
              <w:t>varsel.</w:t>
            </w:r>
          </w:p>
        </w:tc>
      </w:tr>
      <w:tr>
        <w:trPr>
          <w:trHeight w:val="560" w:hRule="atLeast"/>
        </w:trPr>
        <w:tc>
          <w:tcPr>
            <w:tcW w:w="520" w:type="dxa"/>
          </w:tcPr>
          <w:p>
            <w:pPr>
              <w:pStyle w:val="TableParagraph"/>
              <w:spacing w:before="153"/>
              <w:ind w:left="4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5.1</w:t>
            </w:r>
          </w:p>
        </w:tc>
        <w:tc>
          <w:tcPr>
            <w:tcW w:w="9320" w:type="dxa"/>
          </w:tcPr>
          <w:p>
            <w:pPr>
              <w:pStyle w:val="TableParagraph"/>
              <w:spacing w:line="177" w:lineRule="exact"/>
              <w:ind w:left="30"/>
              <w:rPr>
                <w:sz w:val="16"/>
              </w:rPr>
            </w:pPr>
            <w:r>
              <w:rPr>
                <w:spacing w:val="-4"/>
                <w:sz w:val="16"/>
              </w:rPr>
              <w:t>Sprengning</w:t>
            </w:r>
            <w:r>
              <w:rPr>
                <w:spacing w:val="-12"/>
                <w:sz w:val="16"/>
              </w:rPr>
              <w:t> </w:t>
            </w:r>
            <w:r>
              <w:rPr>
                <w:spacing w:val="-4"/>
                <w:sz w:val="16"/>
              </w:rPr>
              <w:t>av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4"/>
                <w:sz w:val="16"/>
              </w:rPr>
              <w:t>byggegrop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4"/>
                <w:sz w:val="16"/>
              </w:rPr>
              <w:t>samt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4"/>
                <w:sz w:val="16"/>
              </w:rPr>
              <w:t>skjæring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4"/>
                <w:sz w:val="16"/>
              </w:rPr>
              <w:t>i</w:t>
            </w:r>
            <w:r>
              <w:rPr>
                <w:spacing w:val="5"/>
                <w:sz w:val="16"/>
              </w:rPr>
              <w:t> </w:t>
            </w:r>
            <w:r>
              <w:rPr>
                <w:spacing w:val="-4"/>
                <w:sz w:val="16"/>
              </w:rPr>
              <w:t>postveien</w:t>
            </w:r>
            <w:r>
              <w:rPr>
                <w:spacing w:val="-12"/>
                <w:sz w:val="16"/>
              </w:rPr>
              <w:t> </w:t>
            </w:r>
            <w:r>
              <w:rPr>
                <w:spacing w:val="-4"/>
                <w:sz w:val="16"/>
              </w:rPr>
              <w:t>kan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4"/>
                <w:sz w:val="16"/>
              </w:rPr>
              <w:t>bli</w:t>
            </w:r>
            <w:r>
              <w:rPr>
                <w:spacing w:val="5"/>
                <w:sz w:val="16"/>
              </w:rPr>
              <w:t> </w:t>
            </w:r>
            <w:r>
              <w:rPr>
                <w:spacing w:val="-4"/>
                <w:sz w:val="16"/>
              </w:rPr>
              <w:t>aktuelt</w:t>
            </w: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spacing w:before="153"/>
              <w:ind w:left="4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5.2</w:t>
            </w:r>
          </w:p>
        </w:tc>
        <w:tc>
          <w:tcPr>
            <w:tcW w:w="9320" w:type="dxa"/>
          </w:tcPr>
          <w:p>
            <w:pPr>
              <w:pStyle w:val="TableParagraph"/>
              <w:spacing w:line="177" w:lineRule="exact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Kortvarig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2"/>
                <w:sz w:val="16"/>
              </w:rPr>
              <w:t>sperring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2"/>
                <w:sz w:val="16"/>
              </w:rPr>
              <w:t>ved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2"/>
                <w:sz w:val="16"/>
              </w:rPr>
              <w:t>salver</w:t>
            </w: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spacing w:before="153"/>
              <w:ind w:left="4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5.3</w:t>
            </w:r>
          </w:p>
        </w:tc>
        <w:tc>
          <w:tcPr>
            <w:tcW w:w="9320" w:type="dxa"/>
          </w:tcPr>
          <w:p>
            <w:pPr>
              <w:pStyle w:val="TableParagraph"/>
              <w:spacing w:line="177" w:lineRule="exact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Kortvarig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2"/>
                <w:sz w:val="16"/>
              </w:rPr>
              <w:t>sperring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2"/>
                <w:sz w:val="16"/>
              </w:rPr>
              <w:t>ved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2"/>
                <w:sz w:val="16"/>
              </w:rPr>
              <w:t>salver</w:t>
            </w: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spacing w:before="153"/>
              <w:ind w:left="4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10.1</w:t>
            </w:r>
          </w:p>
        </w:tc>
        <w:tc>
          <w:tcPr>
            <w:tcW w:w="9320" w:type="dxa"/>
          </w:tcPr>
          <w:p>
            <w:pPr>
              <w:pStyle w:val="TableParagraph"/>
              <w:spacing w:line="288" w:lineRule="auto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Arbeid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med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veilys</w:t>
            </w:r>
            <w:r>
              <w:rPr>
                <w:spacing w:val="-10"/>
                <w:sz w:val="16"/>
              </w:rPr>
              <w:t> </w:t>
            </w:r>
            <w:r>
              <w:rPr>
                <w:spacing w:val="-2"/>
                <w:sz w:val="16"/>
              </w:rPr>
              <w:t>og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høye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murer-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Fare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for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fall,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arbeid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i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høyde.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All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montering,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påkobling,</w:t>
            </w:r>
            <w:r>
              <w:rPr>
                <w:spacing w:val="-10"/>
                <w:sz w:val="16"/>
              </w:rPr>
              <w:t> </w:t>
            </w:r>
            <w:r>
              <w:rPr>
                <w:spacing w:val="-2"/>
                <w:sz w:val="16"/>
              </w:rPr>
              <w:t>tilkobling,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kranlørt.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Arbeid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på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grøftekanter. Samtidigarbeid.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(Fare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fo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å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bli truffet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av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fallende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gjenstander</w:t>
            </w:r>
            <w:r>
              <w:rPr>
                <w:sz w:val="16"/>
              </w:rPr>
              <w:t> </w:t>
            </w:r>
            <w:r>
              <w:rPr>
                <w:spacing w:val="-2"/>
                <w:sz w:val="16"/>
              </w:rPr>
              <w:t>og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eget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fall).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Kummer</w:t>
            </w:r>
            <w:r>
              <w:rPr>
                <w:sz w:val="16"/>
              </w:rPr>
              <w:t> </w:t>
            </w:r>
            <w:r>
              <w:rPr>
                <w:spacing w:val="-2"/>
                <w:sz w:val="16"/>
              </w:rPr>
              <w:t>og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stablestein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skal monteres.</w:t>
            </w: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spacing w:before="153"/>
              <w:ind w:left="49" w:right="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10.20</w:t>
            </w:r>
          </w:p>
        </w:tc>
        <w:tc>
          <w:tcPr>
            <w:tcW w:w="9320" w:type="dxa"/>
          </w:tcPr>
          <w:p>
            <w:pPr>
              <w:pStyle w:val="TableParagraph"/>
              <w:spacing w:line="177" w:lineRule="exact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Det</w:t>
            </w:r>
            <w:r>
              <w:rPr>
                <w:spacing w:val="-10"/>
                <w:sz w:val="16"/>
              </w:rPr>
              <w:t> </w:t>
            </w:r>
            <w:r>
              <w:rPr>
                <w:spacing w:val="-2"/>
                <w:sz w:val="16"/>
              </w:rPr>
              <w:t>skal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tas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ned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en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del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trær.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Og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det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være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normal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2"/>
                <w:sz w:val="16"/>
              </w:rPr>
              <w:t>varelogistikk.</w:t>
            </w: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spacing w:before="153"/>
              <w:ind w:left="4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11.1</w:t>
            </w:r>
          </w:p>
        </w:tc>
        <w:tc>
          <w:tcPr>
            <w:tcW w:w="9320" w:type="dxa"/>
          </w:tcPr>
          <w:p>
            <w:pPr>
              <w:pStyle w:val="TableParagraph"/>
              <w:spacing w:line="177" w:lineRule="exact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Skal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2"/>
                <w:sz w:val="16"/>
              </w:rPr>
              <w:t>rives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en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garasje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(privat)</w:t>
            </w:r>
            <w:r>
              <w:rPr>
                <w:spacing w:val="2"/>
                <w:sz w:val="16"/>
              </w:rPr>
              <w:t> </w:t>
            </w:r>
            <w:r>
              <w:rPr>
                <w:spacing w:val="-2"/>
                <w:sz w:val="16"/>
              </w:rPr>
              <w:t>samt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en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carport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i</w:t>
            </w:r>
            <w:r>
              <w:rPr>
                <w:sz w:val="16"/>
              </w:rPr>
              <w:t> </w:t>
            </w:r>
            <w:r>
              <w:rPr>
                <w:spacing w:val="-2"/>
                <w:sz w:val="16"/>
              </w:rPr>
              <w:t>postveien</w:t>
            </w: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spacing w:before="153"/>
              <w:ind w:left="4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11.2</w:t>
            </w:r>
          </w:p>
        </w:tc>
        <w:tc>
          <w:tcPr>
            <w:tcW w:w="9320" w:type="dxa"/>
          </w:tcPr>
          <w:p>
            <w:pPr>
              <w:pStyle w:val="TableParagraph"/>
              <w:spacing w:line="177" w:lineRule="exact"/>
              <w:ind w:left="30"/>
              <w:rPr>
                <w:sz w:val="16"/>
              </w:rPr>
            </w:pPr>
            <w:r>
              <w:rPr>
                <w:spacing w:val="-4"/>
                <w:sz w:val="16"/>
              </w:rPr>
              <w:t>Tilstandsvurderes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4"/>
                <w:sz w:val="16"/>
              </w:rPr>
              <w:t>og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4"/>
                <w:sz w:val="16"/>
              </w:rPr>
              <w:t>rystelsesmålinger</w:t>
            </w:r>
            <w:r>
              <w:rPr>
                <w:spacing w:val="5"/>
                <w:sz w:val="16"/>
              </w:rPr>
              <w:t> </w:t>
            </w:r>
            <w:r>
              <w:rPr>
                <w:spacing w:val="-4"/>
                <w:sz w:val="16"/>
              </w:rPr>
              <w:t>påkrevd</w:t>
            </w:r>
            <w:r>
              <w:rPr>
                <w:spacing w:val="-12"/>
                <w:sz w:val="16"/>
              </w:rPr>
              <w:t> </w:t>
            </w:r>
            <w:r>
              <w:rPr>
                <w:spacing w:val="-4"/>
                <w:sz w:val="16"/>
              </w:rPr>
              <w:t>langs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4"/>
                <w:sz w:val="16"/>
              </w:rPr>
              <w:t>deler</w:t>
            </w:r>
            <w:r>
              <w:rPr>
                <w:spacing w:val="4"/>
                <w:sz w:val="16"/>
              </w:rPr>
              <w:t> </w:t>
            </w:r>
            <w:r>
              <w:rPr>
                <w:spacing w:val="-4"/>
                <w:sz w:val="16"/>
              </w:rPr>
              <w:t>av</w:t>
            </w:r>
            <w:r>
              <w:rPr>
                <w:spacing w:val="-2"/>
                <w:sz w:val="16"/>
              </w:rPr>
              <w:t> </w:t>
            </w:r>
            <w:r>
              <w:rPr>
                <w:spacing w:val="-4"/>
                <w:sz w:val="16"/>
              </w:rPr>
              <w:t>traseen.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Vi</w:t>
            </w:r>
            <w:r>
              <w:rPr>
                <w:spacing w:val="3"/>
                <w:sz w:val="16"/>
              </w:rPr>
              <w:t> </w:t>
            </w:r>
            <w:r>
              <w:rPr>
                <w:spacing w:val="-4"/>
                <w:sz w:val="16"/>
              </w:rPr>
              <w:t>er</w:t>
            </w:r>
            <w:r>
              <w:rPr>
                <w:spacing w:val="5"/>
                <w:sz w:val="16"/>
              </w:rPr>
              <w:t> </w:t>
            </w:r>
            <w:r>
              <w:rPr>
                <w:spacing w:val="-4"/>
                <w:sz w:val="16"/>
              </w:rPr>
              <w:t>tett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på</w:t>
            </w:r>
            <w:r>
              <w:rPr>
                <w:spacing w:val="-12"/>
                <w:sz w:val="16"/>
              </w:rPr>
              <w:t> </w:t>
            </w:r>
            <w:r>
              <w:rPr>
                <w:spacing w:val="-4"/>
                <w:sz w:val="16"/>
              </w:rPr>
              <w:t>bebyggelse</w:t>
            </w:r>
            <w:r>
              <w:rPr>
                <w:spacing w:val="-12"/>
                <w:sz w:val="16"/>
              </w:rPr>
              <w:t> </w:t>
            </w:r>
            <w:r>
              <w:rPr>
                <w:spacing w:val="-4"/>
                <w:sz w:val="16"/>
              </w:rPr>
              <w:t>enkelte</w:t>
            </w:r>
            <w:r>
              <w:rPr>
                <w:spacing w:val="-12"/>
                <w:sz w:val="16"/>
              </w:rPr>
              <w:t> </w:t>
            </w:r>
            <w:r>
              <w:rPr>
                <w:spacing w:val="-4"/>
                <w:sz w:val="16"/>
              </w:rPr>
              <w:t>steder.</w:t>
            </w: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spacing w:before="153"/>
              <w:ind w:left="4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13.3</w:t>
            </w:r>
          </w:p>
        </w:tc>
        <w:tc>
          <w:tcPr>
            <w:tcW w:w="9320" w:type="dxa"/>
          </w:tcPr>
          <w:p>
            <w:pPr>
              <w:pStyle w:val="TableParagraph"/>
              <w:spacing w:line="177" w:lineRule="exact"/>
              <w:ind w:left="30"/>
              <w:rPr>
                <w:sz w:val="16"/>
              </w:rPr>
            </w:pPr>
            <w:r>
              <w:rPr>
                <w:spacing w:val="-4"/>
                <w:sz w:val="16"/>
              </w:rPr>
              <w:t>Hensynta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3-part</w:t>
            </w:r>
            <w:r>
              <w:rPr>
                <w:spacing w:val="-2"/>
                <w:sz w:val="16"/>
              </w:rPr>
              <w:t> </w:t>
            </w:r>
            <w:r>
              <w:rPr>
                <w:spacing w:val="-4"/>
                <w:sz w:val="16"/>
              </w:rPr>
              <w:t>i</w:t>
            </w:r>
            <w:r>
              <w:rPr>
                <w:spacing w:val="9"/>
                <w:sz w:val="16"/>
              </w:rPr>
              <w:t> </w:t>
            </w:r>
            <w:r>
              <w:rPr>
                <w:spacing w:val="-4"/>
                <w:sz w:val="16"/>
              </w:rPr>
              <w:t>forhold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til</w:t>
            </w:r>
            <w:r>
              <w:rPr>
                <w:spacing w:val="9"/>
                <w:sz w:val="16"/>
              </w:rPr>
              <w:t> </w:t>
            </w:r>
            <w:r>
              <w:rPr>
                <w:spacing w:val="-4"/>
                <w:sz w:val="16"/>
              </w:rPr>
              <w:t>støv/støy/vibrasjoner.</w:t>
            </w:r>
            <w:r>
              <w:rPr>
                <w:spacing w:val="-2"/>
                <w:sz w:val="16"/>
              </w:rPr>
              <w:t> </w:t>
            </w:r>
            <w:r>
              <w:rPr>
                <w:spacing w:val="-4"/>
                <w:sz w:val="16"/>
              </w:rPr>
              <w:t>Noe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av</w:t>
            </w:r>
            <w:r>
              <w:rPr>
                <w:spacing w:val="2"/>
                <w:sz w:val="16"/>
              </w:rPr>
              <w:t> </w:t>
            </w:r>
            <w:r>
              <w:rPr>
                <w:spacing w:val="-4"/>
                <w:sz w:val="16"/>
              </w:rPr>
              <w:t>massene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er</w:t>
            </w:r>
            <w:r>
              <w:rPr>
                <w:spacing w:val="12"/>
                <w:sz w:val="16"/>
              </w:rPr>
              <w:t> </w:t>
            </w:r>
            <w:r>
              <w:rPr>
                <w:spacing w:val="-4"/>
                <w:sz w:val="16"/>
              </w:rPr>
              <w:t>forurensende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masser</w:t>
            </w: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spacing w:before="153"/>
              <w:ind w:left="4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13.7</w:t>
            </w:r>
          </w:p>
        </w:tc>
        <w:tc>
          <w:tcPr>
            <w:tcW w:w="9320" w:type="dxa"/>
          </w:tcPr>
          <w:p>
            <w:pPr>
              <w:pStyle w:val="TableParagraph"/>
              <w:spacing w:line="177" w:lineRule="exact"/>
              <w:ind w:left="30"/>
              <w:rPr>
                <w:sz w:val="16"/>
              </w:rPr>
            </w:pPr>
            <w:r>
              <w:rPr>
                <w:spacing w:val="-4"/>
                <w:sz w:val="16"/>
              </w:rPr>
              <w:t>Pigging</w:t>
            </w:r>
            <w:r>
              <w:rPr>
                <w:spacing w:val="-15"/>
                <w:sz w:val="16"/>
              </w:rPr>
              <w:t> </w:t>
            </w:r>
            <w:r>
              <w:rPr>
                <w:spacing w:val="-4"/>
                <w:sz w:val="16"/>
              </w:rPr>
              <w:t>kan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4"/>
                <w:sz w:val="16"/>
              </w:rPr>
              <w:t>bli</w:t>
            </w:r>
            <w:r>
              <w:rPr>
                <w:spacing w:val="2"/>
                <w:sz w:val="16"/>
              </w:rPr>
              <w:t> </w:t>
            </w:r>
            <w:r>
              <w:rPr>
                <w:spacing w:val="-4"/>
                <w:sz w:val="16"/>
              </w:rPr>
              <w:t>aktuelt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4"/>
                <w:sz w:val="16"/>
              </w:rPr>
              <w:t>langs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4"/>
                <w:sz w:val="16"/>
              </w:rPr>
              <w:t>traseen</w:t>
            </w: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spacing w:before="153"/>
              <w:ind w:left="49" w:right="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13.12</w:t>
            </w:r>
          </w:p>
        </w:tc>
        <w:tc>
          <w:tcPr>
            <w:tcW w:w="9320" w:type="dxa"/>
          </w:tcPr>
          <w:p>
            <w:pPr>
              <w:pStyle w:val="TableParagraph"/>
              <w:spacing w:line="177" w:lineRule="exact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Mulig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asbest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2"/>
                <w:sz w:val="16"/>
              </w:rPr>
              <w:t>i</w:t>
            </w:r>
            <w:r>
              <w:rPr>
                <w:spacing w:val="1"/>
                <w:sz w:val="16"/>
              </w:rPr>
              <w:t> </w:t>
            </w:r>
            <w:r>
              <w:rPr>
                <w:spacing w:val="-2"/>
                <w:sz w:val="16"/>
              </w:rPr>
              <w:t>gamle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2"/>
                <w:sz w:val="16"/>
              </w:rPr>
              <w:t>installasjoner?</w:t>
            </w: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spacing w:before="153"/>
              <w:ind w:left="4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15.1</w:t>
            </w:r>
          </w:p>
        </w:tc>
        <w:tc>
          <w:tcPr>
            <w:tcW w:w="9320" w:type="dxa"/>
          </w:tcPr>
          <w:p>
            <w:pPr>
              <w:pStyle w:val="TableParagraph"/>
              <w:spacing w:line="177" w:lineRule="exact"/>
              <w:ind w:left="30"/>
              <w:rPr>
                <w:sz w:val="16"/>
              </w:rPr>
            </w:pPr>
            <w:r>
              <w:rPr>
                <w:spacing w:val="-4"/>
                <w:sz w:val="16"/>
              </w:rPr>
              <w:t>Røntgen</w:t>
            </w:r>
            <w:r>
              <w:rPr>
                <w:spacing w:val="-16"/>
                <w:sz w:val="16"/>
              </w:rPr>
              <w:t> </w:t>
            </w:r>
            <w:r>
              <w:rPr>
                <w:spacing w:val="-4"/>
                <w:sz w:val="16"/>
              </w:rPr>
              <w:t>av varmeledning?</w:t>
            </w: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spacing w:before="153"/>
              <w:ind w:left="4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16.1</w:t>
            </w:r>
          </w:p>
        </w:tc>
        <w:tc>
          <w:tcPr>
            <w:tcW w:w="9320" w:type="dxa"/>
          </w:tcPr>
          <w:p>
            <w:pPr>
              <w:pStyle w:val="TableParagraph"/>
              <w:spacing w:line="177" w:lineRule="exact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Avvik</w:t>
            </w:r>
            <w:r>
              <w:rPr>
                <w:spacing w:val="-10"/>
                <w:sz w:val="16"/>
              </w:rPr>
              <w:t> </w:t>
            </w:r>
            <w:r>
              <w:rPr>
                <w:spacing w:val="-2"/>
                <w:sz w:val="16"/>
              </w:rPr>
              <w:t>i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rutiner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for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varme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arbeider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kan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gi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økt</w:t>
            </w:r>
            <w:r>
              <w:rPr>
                <w:spacing w:val="23"/>
                <w:sz w:val="16"/>
              </w:rPr>
              <w:t> </w:t>
            </w:r>
            <w:r>
              <w:rPr>
                <w:spacing w:val="-2"/>
                <w:sz w:val="16"/>
              </w:rPr>
              <w:t>fare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for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brann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samt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helseplager ifm røykeksponering.</w:t>
            </w:r>
          </w:p>
        </w:tc>
      </w:tr>
    </w:tbl>
    <w:p>
      <w:pPr>
        <w:spacing w:after="0" w:line="177" w:lineRule="exact"/>
        <w:rPr>
          <w:sz w:val="16"/>
        </w:rPr>
        <w:sectPr>
          <w:pgSz w:w="11900" w:h="16840"/>
          <w:pgMar w:header="461" w:footer="789" w:top="980" w:bottom="980" w:left="900" w:right="900"/>
        </w:sectPr>
      </w:pPr>
    </w:p>
    <w:p>
      <w:pPr>
        <w:pStyle w:val="BodyText"/>
        <w:spacing w:before="10"/>
        <w:rPr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20"/>
        <w:gridCol w:w="9320"/>
      </w:tblGrid>
      <w:tr>
        <w:trPr>
          <w:trHeight w:val="260" w:hRule="atLeast"/>
        </w:trPr>
        <w:tc>
          <w:tcPr>
            <w:tcW w:w="520" w:type="dxa"/>
            <w:shd w:val="clear" w:color="auto" w:fill="BDD7EE"/>
          </w:tcPr>
          <w:p>
            <w:pPr>
              <w:pStyle w:val="TableParagraph"/>
              <w:spacing w:before="50"/>
              <w:jc w:val="center"/>
              <w:rPr>
                <w:sz w:val="16"/>
              </w:rPr>
            </w:pPr>
            <w:r>
              <w:rPr>
                <w:sz w:val="16"/>
              </w:rPr>
              <w:t>ID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nr.*</w:t>
            </w:r>
          </w:p>
        </w:tc>
        <w:tc>
          <w:tcPr>
            <w:tcW w:w="9320" w:type="dxa"/>
            <w:shd w:val="clear" w:color="auto" w:fill="BDD7EE"/>
          </w:tcPr>
          <w:p>
            <w:pPr>
              <w:pStyle w:val="TableParagraph"/>
              <w:spacing w:before="50"/>
              <w:ind w:left="30"/>
              <w:rPr>
                <w:sz w:val="16"/>
              </w:rPr>
            </w:pPr>
            <w:r>
              <w:rPr>
                <w:spacing w:val="-4"/>
                <w:sz w:val="16"/>
              </w:rPr>
              <w:t>Fare/aktivitet/arbeidsoperasjon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4"/>
                <w:sz w:val="16"/>
              </w:rPr>
              <w:t>*Identifiser</w:t>
            </w:r>
            <w:r>
              <w:rPr>
                <w:spacing w:val="8"/>
                <w:sz w:val="16"/>
              </w:rPr>
              <w:t> </w:t>
            </w:r>
            <w:r>
              <w:rPr>
                <w:spacing w:val="-4"/>
                <w:sz w:val="16"/>
              </w:rPr>
              <w:t>aktiviteter</w:t>
            </w:r>
            <w:r>
              <w:rPr>
                <w:spacing w:val="7"/>
                <w:sz w:val="16"/>
              </w:rPr>
              <w:t> </w:t>
            </w:r>
            <w:r>
              <w:rPr>
                <w:spacing w:val="-4"/>
                <w:sz w:val="16"/>
              </w:rPr>
              <w:t>og</w:t>
            </w:r>
            <w:r>
              <w:rPr>
                <w:spacing w:val="-10"/>
                <w:sz w:val="16"/>
              </w:rPr>
              <w:t> </w:t>
            </w:r>
            <w:r>
              <w:rPr>
                <w:spacing w:val="-4"/>
                <w:sz w:val="16"/>
              </w:rPr>
              <w:t>farer</w:t>
            </w:r>
            <w:r>
              <w:rPr>
                <w:spacing w:val="7"/>
                <w:sz w:val="16"/>
              </w:rPr>
              <w:t> </w:t>
            </w:r>
            <w:r>
              <w:rPr>
                <w:spacing w:val="-4"/>
                <w:sz w:val="16"/>
              </w:rPr>
              <w:t>aktuelle</w:t>
            </w:r>
            <w:r>
              <w:rPr>
                <w:spacing w:val="-10"/>
                <w:sz w:val="16"/>
              </w:rPr>
              <w:t> </w:t>
            </w:r>
            <w:r>
              <w:rPr>
                <w:spacing w:val="-4"/>
                <w:sz w:val="16"/>
              </w:rPr>
              <w:t>for</w:t>
            </w:r>
            <w:r>
              <w:rPr>
                <w:spacing w:val="8"/>
                <w:sz w:val="16"/>
              </w:rPr>
              <w:t> </w:t>
            </w:r>
            <w:r>
              <w:rPr>
                <w:spacing w:val="-4"/>
                <w:sz w:val="16"/>
              </w:rPr>
              <w:t>analyseobjektet/prosjektet.</w:t>
            </w:r>
          </w:p>
        </w:tc>
      </w:tr>
      <w:tr>
        <w:trPr>
          <w:trHeight w:val="620" w:hRule="atLeast"/>
        </w:trPr>
        <w:tc>
          <w:tcPr>
            <w:tcW w:w="520" w:type="dxa"/>
          </w:tcPr>
          <w:p>
            <w:pPr>
              <w:pStyle w:val="TableParagraph"/>
              <w:spacing w:before="25"/>
              <w:rPr>
                <w:sz w:val="16"/>
              </w:rPr>
            </w:pPr>
          </w:p>
          <w:p>
            <w:pPr>
              <w:pStyle w:val="TableParagraph"/>
              <w:spacing w:before="1"/>
              <w:ind w:left="4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16.3</w:t>
            </w:r>
          </w:p>
        </w:tc>
        <w:tc>
          <w:tcPr>
            <w:tcW w:w="9320" w:type="dxa"/>
          </w:tcPr>
          <w:p>
            <w:pPr>
              <w:pStyle w:val="TableParagraph"/>
              <w:spacing w:before="10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Manglende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rømningsveier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kan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gi økt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risiko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for</w:t>
            </w:r>
            <w:r>
              <w:rPr>
                <w:spacing w:val="1"/>
                <w:sz w:val="16"/>
              </w:rPr>
              <w:t> </w:t>
            </w:r>
            <w:r>
              <w:rPr>
                <w:spacing w:val="-2"/>
                <w:sz w:val="16"/>
              </w:rPr>
              <w:t>røykeksponering.</w:t>
            </w: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spacing w:before="170"/>
              <w:ind w:left="4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16.4</w:t>
            </w:r>
          </w:p>
        </w:tc>
        <w:tc>
          <w:tcPr>
            <w:tcW w:w="9320" w:type="dxa"/>
          </w:tcPr>
          <w:p>
            <w:pPr>
              <w:pStyle w:val="TableParagraph"/>
              <w:spacing w:line="288" w:lineRule="auto" w:before="10"/>
              <w:ind w:left="30" w:right="2298"/>
              <w:rPr>
                <w:sz w:val="16"/>
              </w:rPr>
            </w:pPr>
            <w:r>
              <w:rPr>
                <w:spacing w:val="-4"/>
                <w:sz w:val="16"/>
              </w:rPr>
              <w:t>Manglende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4"/>
                <w:sz w:val="16"/>
              </w:rPr>
              <w:t>tilkomst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4"/>
                <w:sz w:val="16"/>
              </w:rPr>
              <w:t>for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redning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4"/>
                <w:sz w:val="16"/>
              </w:rPr>
              <w:t>kan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4"/>
                <w:sz w:val="16"/>
              </w:rPr>
              <w:t>medføre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4"/>
                <w:sz w:val="16"/>
              </w:rPr>
              <w:t>fare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4"/>
                <w:sz w:val="16"/>
              </w:rPr>
              <w:t>for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brannspredning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4"/>
                <w:sz w:val="16"/>
              </w:rPr>
              <w:t>og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4"/>
                <w:sz w:val="16"/>
              </w:rPr>
              <w:t>helseplager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ifm </w:t>
            </w:r>
            <w:r>
              <w:rPr>
                <w:spacing w:val="-2"/>
                <w:sz w:val="16"/>
              </w:rPr>
              <w:t>røykeksponering.</w:t>
            </w: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spacing w:before="170"/>
              <w:ind w:left="4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17.1</w:t>
            </w:r>
          </w:p>
        </w:tc>
        <w:tc>
          <w:tcPr>
            <w:tcW w:w="9320" w:type="dxa"/>
          </w:tcPr>
          <w:p>
            <w:pPr>
              <w:pStyle w:val="TableParagraph"/>
              <w:spacing w:before="10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Trange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arbeidsområder</w:t>
            </w: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spacing w:before="170"/>
              <w:ind w:left="4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17.3</w:t>
            </w:r>
          </w:p>
        </w:tc>
        <w:tc>
          <w:tcPr>
            <w:tcW w:w="9320" w:type="dxa"/>
          </w:tcPr>
          <w:p>
            <w:pPr>
              <w:pStyle w:val="TableParagraph"/>
              <w:spacing w:before="10"/>
              <w:ind w:left="30"/>
              <w:rPr>
                <w:sz w:val="16"/>
              </w:rPr>
            </w:pPr>
            <w:r>
              <w:rPr>
                <w:spacing w:val="-4"/>
                <w:sz w:val="16"/>
              </w:rPr>
              <w:t>Tunge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4"/>
                <w:sz w:val="16"/>
              </w:rPr>
              <w:t>løft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av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4"/>
                <w:sz w:val="16"/>
              </w:rPr>
              <w:t>deler</w:t>
            </w:r>
            <w:r>
              <w:rPr>
                <w:spacing w:val="4"/>
                <w:sz w:val="16"/>
              </w:rPr>
              <w:t> </w:t>
            </w:r>
            <w:r>
              <w:rPr>
                <w:spacing w:val="-4"/>
                <w:sz w:val="16"/>
              </w:rPr>
              <w:t>og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4"/>
                <w:sz w:val="16"/>
              </w:rPr>
              <w:t>utstyr</w:t>
            </w:r>
            <w:r>
              <w:rPr>
                <w:spacing w:val="4"/>
                <w:sz w:val="16"/>
              </w:rPr>
              <w:t> </w:t>
            </w:r>
            <w:r>
              <w:rPr>
                <w:spacing w:val="-4"/>
                <w:sz w:val="16"/>
              </w:rPr>
              <w:t>uten</w:t>
            </w:r>
            <w:r>
              <w:rPr>
                <w:spacing w:val="-12"/>
                <w:sz w:val="16"/>
              </w:rPr>
              <w:t> </w:t>
            </w:r>
            <w:r>
              <w:rPr>
                <w:spacing w:val="-4"/>
                <w:sz w:val="16"/>
              </w:rPr>
              <w:t>bruk av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4"/>
                <w:sz w:val="16"/>
              </w:rPr>
              <w:t>kran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4"/>
                <w:sz w:val="16"/>
              </w:rPr>
              <w:t>er</w:t>
            </w:r>
            <w:r>
              <w:rPr>
                <w:spacing w:val="4"/>
                <w:sz w:val="16"/>
              </w:rPr>
              <w:t> </w:t>
            </w:r>
            <w:r>
              <w:rPr>
                <w:spacing w:val="-4"/>
                <w:sz w:val="16"/>
              </w:rPr>
              <w:t>en</w:t>
            </w:r>
            <w:r>
              <w:rPr>
                <w:spacing w:val="-12"/>
                <w:sz w:val="16"/>
              </w:rPr>
              <w:t> </w:t>
            </w:r>
            <w:r>
              <w:rPr>
                <w:spacing w:val="-4"/>
                <w:sz w:val="16"/>
              </w:rPr>
              <w:t>risiko</w:t>
            </w:r>
          </w:p>
        </w:tc>
      </w:tr>
      <w:tr>
        <w:trPr>
          <w:trHeight w:val="560" w:hRule="atLeast"/>
        </w:trPr>
        <w:tc>
          <w:tcPr>
            <w:tcW w:w="520" w:type="dxa"/>
          </w:tcPr>
          <w:p>
            <w:pPr>
              <w:pStyle w:val="TableParagraph"/>
              <w:spacing w:before="170"/>
              <w:ind w:left="4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18.1</w:t>
            </w:r>
          </w:p>
        </w:tc>
        <w:tc>
          <w:tcPr>
            <w:tcW w:w="9320" w:type="dxa"/>
          </w:tcPr>
          <w:p>
            <w:pPr>
              <w:pStyle w:val="TableParagraph"/>
              <w:spacing w:before="10"/>
              <w:ind w:left="30"/>
              <w:rPr>
                <w:sz w:val="16"/>
              </w:rPr>
            </w:pPr>
            <w:r>
              <w:rPr>
                <w:spacing w:val="-4"/>
                <w:sz w:val="16"/>
              </w:rPr>
              <w:t>Snø</w:t>
            </w:r>
            <w:r>
              <w:rPr>
                <w:spacing w:val="2"/>
                <w:sz w:val="16"/>
              </w:rPr>
              <w:t> </w:t>
            </w:r>
            <w:r>
              <w:rPr>
                <w:spacing w:val="-4"/>
                <w:sz w:val="16"/>
              </w:rPr>
              <w:t>/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is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/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nedbør</w:t>
            </w:r>
            <w:r>
              <w:rPr>
                <w:spacing w:val="8"/>
                <w:sz w:val="16"/>
              </w:rPr>
              <w:t> </w:t>
            </w:r>
            <w:r>
              <w:rPr>
                <w:spacing w:val="-4"/>
                <w:sz w:val="16"/>
              </w:rPr>
              <w:t>/ vindutsatt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-</w:t>
            </w:r>
            <w:r>
              <w:rPr>
                <w:spacing w:val="52"/>
                <w:sz w:val="16"/>
              </w:rPr>
              <w:t> </w:t>
            </w:r>
            <w:r>
              <w:rPr>
                <w:spacing w:val="-4"/>
                <w:sz w:val="16"/>
              </w:rPr>
              <w:t>Trafikale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4"/>
                <w:sz w:val="16"/>
              </w:rPr>
              <w:t>forhold, i</w:t>
            </w:r>
            <w:r>
              <w:rPr>
                <w:spacing w:val="5"/>
                <w:sz w:val="16"/>
              </w:rPr>
              <w:t> </w:t>
            </w:r>
            <w:r>
              <w:rPr>
                <w:spacing w:val="-4"/>
                <w:sz w:val="16"/>
              </w:rPr>
              <w:t>anleggsområdet. Kranløft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(vind). Materiell</w:t>
            </w: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spacing w:before="170"/>
              <w:ind w:left="49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932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60" w:hRule="atLeast"/>
        </w:trPr>
        <w:tc>
          <w:tcPr>
            <w:tcW w:w="520" w:type="dxa"/>
          </w:tcPr>
          <w:p>
            <w:pPr>
              <w:pStyle w:val="TableParagraph"/>
              <w:spacing w:before="170"/>
              <w:ind w:left="49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932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spacing w:before="170"/>
              <w:ind w:left="49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932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spacing w:before="109"/>
        <w:rPr>
          <w:sz w:val="28"/>
        </w:rPr>
      </w:pPr>
    </w:p>
    <w:p>
      <w:pPr>
        <w:pStyle w:val="ListParagraph"/>
        <w:numPr>
          <w:ilvl w:val="1"/>
          <w:numId w:val="1"/>
        </w:numPr>
        <w:tabs>
          <w:tab w:pos="679" w:val="left" w:leader="none"/>
        </w:tabs>
        <w:spacing w:line="240" w:lineRule="auto" w:before="0" w:after="0"/>
        <w:ind w:left="679" w:right="0" w:hanging="519"/>
        <w:jc w:val="left"/>
        <w:rPr>
          <w:sz w:val="28"/>
        </w:rPr>
      </w:pPr>
      <w:r>
        <w:rPr>
          <w:spacing w:val="-2"/>
          <w:sz w:val="28"/>
        </w:rPr>
        <w:t>SPESIFISERE</w:t>
      </w:r>
      <w:r>
        <w:rPr>
          <w:spacing w:val="-17"/>
          <w:sz w:val="28"/>
        </w:rPr>
        <w:t> </w:t>
      </w:r>
      <w:r>
        <w:rPr>
          <w:spacing w:val="-2"/>
          <w:sz w:val="28"/>
        </w:rPr>
        <w:t>UØNSKEDE</w:t>
      </w:r>
      <w:r>
        <w:rPr>
          <w:spacing w:val="-16"/>
          <w:sz w:val="28"/>
        </w:rPr>
        <w:t> </w:t>
      </w:r>
      <w:r>
        <w:rPr>
          <w:spacing w:val="-2"/>
          <w:sz w:val="28"/>
        </w:rPr>
        <w:t>HENDELSER</w:t>
      </w:r>
    </w:p>
    <w:p>
      <w:pPr>
        <w:pStyle w:val="BodyText"/>
        <w:spacing w:before="51"/>
        <w:rPr>
          <w:sz w:val="20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20"/>
        <w:gridCol w:w="9320"/>
      </w:tblGrid>
      <w:tr>
        <w:trPr>
          <w:trHeight w:val="260" w:hRule="atLeast"/>
        </w:trPr>
        <w:tc>
          <w:tcPr>
            <w:tcW w:w="520" w:type="dxa"/>
            <w:shd w:val="clear" w:color="auto" w:fill="BDD7EE"/>
          </w:tcPr>
          <w:p>
            <w:pPr>
              <w:pStyle w:val="TableParagraph"/>
              <w:spacing w:before="50"/>
              <w:jc w:val="center"/>
              <w:rPr>
                <w:sz w:val="16"/>
              </w:rPr>
            </w:pPr>
            <w:r>
              <w:rPr>
                <w:sz w:val="16"/>
              </w:rPr>
              <w:t>ID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nr.*</w:t>
            </w:r>
          </w:p>
        </w:tc>
        <w:tc>
          <w:tcPr>
            <w:tcW w:w="9320" w:type="dxa"/>
            <w:shd w:val="clear" w:color="auto" w:fill="BDD7EE"/>
          </w:tcPr>
          <w:p>
            <w:pPr>
              <w:pStyle w:val="TableParagraph"/>
              <w:spacing w:before="50"/>
              <w:ind w:left="30"/>
              <w:rPr>
                <w:sz w:val="16"/>
              </w:rPr>
            </w:pPr>
            <w:r>
              <w:rPr>
                <w:spacing w:val="-4"/>
                <w:sz w:val="16"/>
              </w:rPr>
              <w:t>Uønsket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hendelseBeskriv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hver</w:t>
            </w:r>
            <w:r>
              <w:rPr>
                <w:spacing w:val="3"/>
                <w:sz w:val="16"/>
              </w:rPr>
              <w:t> </w:t>
            </w:r>
            <w:r>
              <w:rPr>
                <w:spacing w:val="-4"/>
                <w:sz w:val="16"/>
              </w:rPr>
              <w:t>enkelt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uønsket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hendelse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som</w:t>
            </w:r>
            <w:r>
              <w:rPr>
                <w:spacing w:val="3"/>
                <w:sz w:val="16"/>
              </w:rPr>
              <w:t> </w:t>
            </w:r>
            <w:r>
              <w:rPr>
                <w:spacing w:val="-4"/>
                <w:sz w:val="16"/>
              </w:rPr>
              <w:t>kan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oppstå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knyttet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til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den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enkelte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4"/>
                <w:sz w:val="16"/>
              </w:rPr>
              <w:t>fare/aktivitet.</w:t>
            </w: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spacing w:before="170"/>
              <w:ind w:left="4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1.1</w:t>
            </w:r>
          </w:p>
        </w:tc>
        <w:tc>
          <w:tcPr>
            <w:tcW w:w="9320" w:type="dxa"/>
          </w:tcPr>
          <w:p>
            <w:pPr>
              <w:pStyle w:val="TableParagraph"/>
              <w:spacing w:before="10"/>
              <w:ind w:left="30"/>
              <w:rPr>
                <w:sz w:val="16"/>
              </w:rPr>
            </w:pPr>
            <w:r>
              <w:rPr>
                <w:spacing w:val="-4"/>
                <w:sz w:val="16"/>
              </w:rPr>
              <w:t>Pågraving</w:t>
            </w:r>
            <w:r>
              <w:rPr>
                <w:spacing w:val="-12"/>
                <w:sz w:val="16"/>
              </w:rPr>
              <w:t> </w:t>
            </w:r>
            <w:r>
              <w:rPr>
                <w:spacing w:val="-4"/>
                <w:sz w:val="16"/>
              </w:rPr>
              <w:t>av</w:t>
            </w:r>
            <w:r>
              <w:rPr>
                <w:spacing w:val="-2"/>
                <w:sz w:val="16"/>
              </w:rPr>
              <w:t> </w:t>
            </w:r>
            <w:r>
              <w:rPr>
                <w:spacing w:val="-4"/>
                <w:sz w:val="16"/>
              </w:rPr>
              <w:t>innstallasjoner</w:t>
            </w:r>
            <w:r>
              <w:rPr>
                <w:spacing w:val="5"/>
                <w:sz w:val="16"/>
              </w:rPr>
              <w:t> </w:t>
            </w:r>
            <w:r>
              <w:rPr>
                <w:spacing w:val="-4"/>
                <w:sz w:val="16"/>
              </w:rPr>
              <w:t>i</w:t>
            </w:r>
            <w:r>
              <w:rPr>
                <w:spacing w:val="4"/>
                <w:sz w:val="16"/>
              </w:rPr>
              <w:t> </w:t>
            </w:r>
            <w:r>
              <w:rPr>
                <w:spacing w:val="-4"/>
                <w:sz w:val="16"/>
              </w:rPr>
              <w:t>grunn.</w:t>
            </w: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spacing w:before="170"/>
              <w:ind w:left="4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1.3</w:t>
            </w:r>
          </w:p>
        </w:tc>
        <w:tc>
          <w:tcPr>
            <w:tcW w:w="9320" w:type="dxa"/>
          </w:tcPr>
          <w:p>
            <w:pPr>
              <w:pStyle w:val="TableParagraph"/>
              <w:spacing w:before="10"/>
              <w:ind w:left="30"/>
              <w:rPr>
                <w:sz w:val="16"/>
              </w:rPr>
            </w:pPr>
            <w:r>
              <w:rPr>
                <w:spacing w:val="-4"/>
                <w:sz w:val="16"/>
              </w:rPr>
              <w:t>Pågraving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av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innstallasjoner</w:t>
            </w:r>
            <w:r>
              <w:rPr>
                <w:spacing w:val="2"/>
                <w:sz w:val="16"/>
              </w:rPr>
              <w:t> </w:t>
            </w:r>
            <w:r>
              <w:rPr>
                <w:spacing w:val="-4"/>
                <w:sz w:val="16"/>
              </w:rPr>
              <w:t>i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grunn.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Manglende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vannforsyning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til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kunder</w:t>
            </w:r>
            <w:r>
              <w:rPr>
                <w:spacing w:val="2"/>
                <w:sz w:val="16"/>
              </w:rPr>
              <w:t> </w:t>
            </w:r>
            <w:r>
              <w:rPr>
                <w:spacing w:val="-4"/>
                <w:sz w:val="16"/>
              </w:rPr>
              <w:t>i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forsyningen</w:t>
            </w:r>
          </w:p>
        </w:tc>
      </w:tr>
      <w:tr>
        <w:trPr>
          <w:trHeight w:val="560" w:hRule="atLeast"/>
        </w:trPr>
        <w:tc>
          <w:tcPr>
            <w:tcW w:w="520" w:type="dxa"/>
          </w:tcPr>
          <w:p>
            <w:pPr>
              <w:pStyle w:val="TableParagraph"/>
              <w:spacing w:before="170"/>
              <w:ind w:left="4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2.1</w:t>
            </w:r>
          </w:p>
        </w:tc>
        <w:tc>
          <w:tcPr>
            <w:tcW w:w="9320" w:type="dxa"/>
          </w:tcPr>
          <w:p>
            <w:pPr>
              <w:pStyle w:val="TableParagraph"/>
              <w:spacing w:before="10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Komme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i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2"/>
                <w:sz w:val="16"/>
              </w:rPr>
              <w:t>kontakt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med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luftspenn</w:t>
            </w: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spacing w:before="170"/>
              <w:ind w:left="4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2.2</w:t>
            </w:r>
          </w:p>
        </w:tc>
        <w:tc>
          <w:tcPr>
            <w:tcW w:w="9320" w:type="dxa"/>
          </w:tcPr>
          <w:p>
            <w:pPr>
              <w:pStyle w:val="TableParagraph"/>
              <w:spacing w:before="10"/>
              <w:ind w:left="30"/>
              <w:rPr>
                <w:sz w:val="16"/>
              </w:rPr>
            </w:pPr>
            <w:r>
              <w:rPr>
                <w:spacing w:val="-4"/>
                <w:sz w:val="16"/>
              </w:rPr>
              <w:t>Pågraving</w:t>
            </w:r>
            <w:r>
              <w:rPr>
                <w:spacing w:val="-12"/>
                <w:sz w:val="16"/>
              </w:rPr>
              <w:t> </w:t>
            </w:r>
            <w:r>
              <w:rPr>
                <w:spacing w:val="-4"/>
                <w:sz w:val="16"/>
              </w:rPr>
              <w:t>av</w:t>
            </w:r>
            <w:r>
              <w:rPr>
                <w:spacing w:val="-2"/>
                <w:sz w:val="16"/>
              </w:rPr>
              <w:t> </w:t>
            </w:r>
            <w:r>
              <w:rPr>
                <w:spacing w:val="-4"/>
                <w:sz w:val="16"/>
              </w:rPr>
              <w:t>innstallasjoner</w:t>
            </w:r>
            <w:r>
              <w:rPr>
                <w:spacing w:val="5"/>
                <w:sz w:val="16"/>
              </w:rPr>
              <w:t> </w:t>
            </w:r>
            <w:r>
              <w:rPr>
                <w:spacing w:val="-4"/>
                <w:sz w:val="16"/>
              </w:rPr>
              <w:t>i</w:t>
            </w:r>
            <w:r>
              <w:rPr>
                <w:spacing w:val="4"/>
                <w:sz w:val="16"/>
              </w:rPr>
              <w:t> </w:t>
            </w:r>
            <w:r>
              <w:rPr>
                <w:spacing w:val="-4"/>
                <w:sz w:val="16"/>
              </w:rPr>
              <w:t>grunn.</w:t>
            </w: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spacing w:before="170"/>
              <w:ind w:left="4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3.1</w:t>
            </w:r>
          </w:p>
        </w:tc>
        <w:tc>
          <w:tcPr>
            <w:tcW w:w="9320" w:type="dxa"/>
          </w:tcPr>
          <w:p>
            <w:pPr>
              <w:pStyle w:val="TableParagraph"/>
              <w:spacing w:before="10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Konflikter</w:t>
            </w:r>
            <w:r>
              <w:rPr>
                <w:spacing w:val="4"/>
                <w:sz w:val="16"/>
              </w:rPr>
              <w:t> </w:t>
            </w:r>
            <w:r>
              <w:rPr>
                <w:spacing w:val="-2"/>
                <w:sz w:val="16"/>
              </w:rPr>
              <w:t>/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2"/>
                <w:sz w:val="16"/>
              </w:rPr>
              <w:t>kollisjoner</w:t>
            </w:r>
            <w:r>
              <w:rPr>
                <w:spacing w:val="5"/>
                <w:sz w:val="16"/>
              </w:rPr>
              <w:t> </w:t>
            </w:r>
            <w:r>
              <w:rPr>
                <w:spacing w:val="-2"/>
                <w:sz w:val="16"/>
              </w:rPr>
              <w:t>med</w:t>
            </w:r>
            <w:r>
              <w:rPr>
                <w:spacing w:val="-12"/>
                <w:sz w:val="16"/>
              </w:rPr>
              <w:t> </w:t>
            </w:r>
            <w:r>
              <w:rPr>
                <w:spacing w:val="-2"/>
                <w:sz w:val="16"/>
              </w:rPr>
              <w:t>øvrig</w:t>
            </w:r>
            <w:r>
              <w:rPr>
                <w:spacing w:val="-12"/>
                <w:sz w:val="16"/>
              </w:rPr>
              <w:t> </w:t>
            </w:r>
            <w:r>
              <w:rPr>
                <w:spacing w:val="-2"/>
                <w:sz w:val="16"/>
              </w:rPr>
              <w:t>trafikk</w:t>
            </w: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spacing w:before="170"/>
              <w:ind w:left="4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3.2</w:t>
            </w:r>
          </w:p>
        </w:tc>
        <w:tc>
          <w:tcPr>
            <w:tcW w:w="9320" w:type="dxa"/>
          </w:tcPr>
          <w:p>
            <w:pPr>
              <w:pStyle w:val="TableParagraph"/>
              <w:spacing w:before="10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Konflikter</w:t>
            </w:r>
            <w:r>
              <w:rPr>
                <w:spacing w:val="4"/>
                <w:sz w:val="16"/>
              </w:rPr>
              <w:t> </w:t>
            </w:r>
            <w:r>
              <w:rPr>
                <w:spacing w:val="-2"/>
                <w:sz w:val="16"/>
              </w:rPr>
              <w:t>/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2"/>
                <w:sz w:val="16"/>
              </w:rPr>
              <w:t>kollisjoner</w:t>
            </w:r>
            <w:r>
              <w:rPr>
                <w:spacing w:val="5"/>
                <w:sz w:val="16"/>
              </w:rPr>
              <w:t> </w:t>
            </w:r>
            <w:r>
              <w:rPr>
                <w:spacing w:val="-2"/>
                <w:sz w:val="16"/>
              </w:rPr>
              <w:t>med</w:t>
            </w:r>
            <w:r>
              <w:rPr>
                <w:spacing w:val="-12"/>
                <w:sz w:val="16"/>
              </w:rPr>
              <w:t> </w:t>
            </w:r>
            <w:r>
              <w:rPr>
                <w:spacing w:val="-2"/>
                <w:sz w:val="16"/>
              </w:rPr>
              <w:t>øvrig</w:t>
            </w:r>
            <w:r>
              <w:rPr>
                <w:spacing w:val="-12"/>
                <w:sz w:val="16"/>
              </w:rPr>
              <w:t> </w:t>
            </w:r>
            <w:r>
              <w:rPr>
                <w:spacing w:val="-2"/>
                <w:sz w:val="16"/>
              </w:rPr>
              <w:t>trafikk</w:t>
            </w: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spacing w:before="170"/>
              <w:ind w:left="4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3.5</w:t>
            </w:r>
          </w:p>
        </w:tc>
        <w:tc>
          <w:tcPr>
            <w:tcW w:w="9320" w:type="dxa"/>
          </w:tcPr>
          <w:p>
            <w:pPr>
              <w:pStyle w:val="TableParagraph"/>
              <w:spacing w:before="10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Konflikter</w:t>
            </w:r>
            <w:r>
              <w:rPr>
                <w:spacing w:val="4"/>
                <w:sz w:val="16"/>
              </w:rPr>
              <w:t> </w:t>
            </w:r>
            <w:r>
              <w:rPr>
                <w:spacing w:val="-2"/>
                <w:sz w:val="16"/>
              </w:rPr>
              <w:t>/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2"/>
                <w:sz w:val="16"/>
              </w:rPr>
              <w:t>kollisjoner</w:t>
            </w:r>
            <w:r>
              <w:rPr>
                <w:spacing w:val="5"/>
                <w:sz w:val="16"/>
              </w:rPr>
              <w:t> </w:t>
            </w:r>
            <w:r>
              <w:rPr>
                <w:spacing w:val="-2"/>
                <w:sz w:val="16"/>
              </w:rPr>
              <w:t>med</w:t>
            </w:r>
            <w:r>
              <w:rPr>
                <w:spacing w:val="-12"/>
                <w:sz w:val="16"/>
              </w:rPr>
              <w:t> </w:t>
            </w:r>
            <w:r>
              <w:rPr>
                <w:spacing w:val="-2"/>
                <w:sz w:val="16"/>
              </w:rPr>
              <w:t>øvrig</w:t>
            </w:r>
            <w:r>
              <w:rPr>
                <w:spacing w:val="-12"/>
                <w:sz w:val="16"/>
              </w:rPr>
              <w:t> </w:t>
            </w:r>
            <w:r>
              <w:rPr>
                <w:spacing w:val="-2"/>
                <w:sz w:val="16"/>
              </w:rPr>
              <w:t>trafikk</w:t>
            </w: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spacing w:before="170"/>
              <w:ind w:left="4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3.8</w:t>
            </w:r>
          </w:p>
        </w:tc>
        <w:tc>
          <w:tcPr>
            <w:tcW w:w="9320" w:type="dxa"/>
          </w:tcPr>
          <w:p>
            <w:pPr>
              <w:pStyle w:val="TableParagraph"/>
              <w:spacing w:before="10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Konflikter</w:t>
            </w:r>
            <w:r>
              <w:rPr>
                <w:spacing w:val="4"/>
                <w:sz w:val="16"/>
              </w:rPr>
              <w:t> </w:t>
            </w:r>
            <w:r>
              <w:rPr>
                <w:spacing w:val="-2"/>
                <w:sz w:val="16"/>
              </w:rPr>
              <w:t>/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2"/>
                <w:sz w:val="16"/>
              </w:rPr>
              <w:t>kollisjoner</w:t>
            </w:r>
            <w:r>
              <w:rPr>
                <w:spacing w:val="5"/>
                <w:sz w:val="16"/>
              </w:rPr>
              <w:t> </w:t>
            </w:r>
            <w:r>
              <w:rPr>
                <w:spacing w:val="-2"/>
                <w:sz w:val="16"/>
              </w:rPr>
              <w:t>med</w:t>
            </w:r>
            <w:r>
              <w:rPr>
                <w:spacing w:val="-12"/>
                <w:sz w:val="16"/>
              </w:rPr>
              <w:t> </w:t>
            </w:r>
            <w:r>
              <w:rPr>
                <w:spacing w:val="-2"/>
                <w:sz w:val="16"/>
              </w:rPr>
              <w:t>øvrig</w:t>
            </w:r>
            <w:r>
              <w:rPr>
                <w:spacing w:val="-12"/>
                <w:sz w:val="16"/>
              </w:rPr>
              <w:t> </w:t>
            </w:r>
            <w:r>
              <w:rPr>
                <w:spacing w:val="-2"/>
                <w:sz w:val="16"/>
              </w:rPr>
              <w:t>trafikk</w:t>
            </w: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spacing w:before="170"/>
              <w:ind w:left="4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5.1</w:t>
            </w:r>
          </w:p>
        </w:tc>
        <w:tc>
          <w:tcPr>
            <w:tcW w:w="9320" w:type="dxa"/>
          </w:tcPr>
          <w:p>
            <w:pPr>
              <w:pStyle w:val="TableParagraph"/>
              <w:spacing w:before="10"/>
              <w:ind w:left="30"/>
              <w:rPr>
                <w:sz w:val="16"/>
              </w:rPr>
            </w:pPr>
            <w:r>
              <w:rPr>
                <w:spacing w:val="-4"/>
                <w:sz w:val="16"/>
              </w:rPr>
              <w:t>Utilsiktet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4"/>
                <w:sz w:val="16"/>
              </w:rPr>
              <w:t>spredning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av</w:t>
            </w:r>
            <w:r>
              <w:rPr>
                <w:spacing w:val="3"/>
                <w:sz w:val="16"/>
              </w:rPr>
              <w:t> </w:t>
            </w:r>
            <w:r>
              <w:rPr>
                <w:spacing w:val="-4"/>
                <w:sz w:val="16"/>
              </w:rPr>
              <w:t>sprengningsmasser</w:t>
            </w:r>
            <w:r>
              <w:rPr>
                <w:spacing w:val="11"/>
                <w:sz w:val="16"/>
              </w:rPr>
              <w:t> </w:t>
            </w:r>
            <w:r>
              <w:rPr>
                <w:spacing w:val="-4"/>
                <w:sz w:val="16"/>
              </w:rPr>
              <w:t>kan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medføre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fare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for</w:t>
            </w:r>
            <w:r>
              <w:rPr>
                <w:spacing w:val="11"/>
                <w:sz w:val="16"/>
              </w:rPr>
              <w:t> </w:t>
            </w:r>
            <w:r>
              <w:rPr>
                <w:spacing w:val="-4"/>
                <w:sz w:val="16"/>
              </w:rPr>
              <w:t>person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og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materiell</w:t>
            </w:r>
            <w:r>
              <w:rPr>
                <w:spacing w:val="8"/>
                <w:sz w:val="16"/>
              </w:rPr>
              <w:t> </w:t>
            </w:r>
            <w:r>
              <w:rPr>
                <w:spacing w:val="-4"/>
                <w:sz w:val="16"/>
              </w:rPr>
              <w:t>i</w:t>
            </w:r>
            <w:r>
              <w:rPr>
                <w:spacing w:val="9"/>
                <w:sz w:val="16"/>
              </w:rPr>
              <w:t> </w:t>
            </w:r>
            <w:r>
              <w:rPr>
                <w:spacing w:val="-4"/>
                <w:sz w:val="16"/>
              </w:rPr>
              <w:t>omgivelser</w:t>
            </w:r>
            <w:r>
              <w:rPr>
                <w:spacing w:val="11"/>
                <w:sz w:val="16"/>
              </w:rPr>
              <w:t> </w:t>
            </w:r>
            <w:r>
              <w:rPr>
                <w:spacing w:val="-4"/>
                <w:sz w:val="16"/>
              </w:rPr>
              <w:t>og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på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anlegget.</w:t>
            </w:r>
          </w:p>
        </w:tc>
      </w:tr>
    </w:tbl>
    <w:p>
      <w:pPr>
        <w:spacing w:after="0"/>
        <w:rPr>
          <w:sz w:val="16"/>
        </w:rPr>
        <w:sectPr>
          <w:pgSz w:w="11900" w:h="16840"/>
          <w:pgMar w:header="461" w:footer="789" w:top="980" w:bottom="980" w:left="900" w:right="900"/>
        </w:sectPr>
      </w:pPr>
    </w:p>
    <w:p>
      <w:pPr>
        <w:pStyle w:val="BodyText"/>
        <w:spacing w:before="140" w:after="1"/>
        <w:rPr>
          <w:sz w:val="20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20"/>
        <w:gridCol w:w="9320"/>
      </w:tblGrid>
      <w:tr>
        <w:trPr>
          <w:trHeight w:val="260" w:hRule="atLeast"/>
        </w:trPr>
        <w:tc>
          <w:tcPr>
            <w:tcW w:w="520" w:type="dxa"/>
            <w:shd w:val="clear" w:color="auto" w:fill="BDD7EE"/>
          </w:tcPr>
          <w:p>
            <w:pPr>
              <w:pStyle w:val="TableParagraph"/>
              <w:spacing w:before="50"/>
              <w:jc w:val="center"/>
              <w:rPr>
                <w:sz w:val="16"/>
              </w:rPr>
            </w:pPr>
            <w:r>
              <w:rPr>
                <w:sz w:val="16"/>
              </w:rPr>
              <w:t>ID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nr.*</w:t>
            </w:r>
          </w:p>
        </w:tc>
        <w:tc>
          <w:tcPr>
            <w:tcW w:w="9320" w:type="dxa"/>
            <w:shd w:val="clear" w:color="auto" w:fill="BDD7EE"/>
          </w:tcPr>
          <w:p>
            <w:pPr>
              <w:pStyle w:val="TableParagraph"/>
              <w:spacing w:before="50"/>
              <w:ind w:left="30"/>
              <w:rPr>
                <w:sz w:val="16"/>
              </w:rPr>
            </w:pPr>
            <w:r>
              <w:rPr>
                <w:spacing w:val="-4"/>
                <w:sz w:val="16"/>
              </w:rPr>
              <w:t>Uønsket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hendelseBeskriv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hver</w:t>
            </w:r>
            <w:r>
              <w:rPr>
                <w:spacing w:val="3"/>
                <w:sz w:val="16"/>
              </w:rPr>
              <w:t> </w:t>
            </w:r>
            <w:r>
              <w:rPr>
                <w:spacing w:val="-4"/>
                <w:sz w:val="16"/>
              </w:rPr>
              <w:t>enkelt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uønsket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hendelse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som</w:t>
            </w:r>
            <w:r>
              <w:rPr>
                <w:spacing w:val="3"/>
                <w:sz w:val="16"/>
              </w:rPr>
              <w:t> </w:t>
            </w:r>
            <w:r>
              <w:rPr>
                <w:spacing w:val="-4"/>
                <w:sz w:val="16"/>
              </w:rPr>
              <w:t>kan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oppstå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knyttet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til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den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enkelte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4"/>
                <w:sz w:val="16"/>
              </w:rPr>
              <w:t>fare/aktivitet.</w:t>
            </w: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spacing w:before="170"/>
              <w:ind w:left="4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5.2</w:t>
            </w:r>
          </w:p>
        </w:tc>
        <w:tc>
          <w:tcPr>
            <w:tcW w:w="9320" w:type="dxa"/>
          </w:tcPr>
          <w:p>
            <w:pPr>
              <w:pStyle w:val="TableParagraph"/>
              <w:spacing w:before="10"/>
              <w:ind w:left="30"/>
              <w:rPr>
                <w:sz w:val="16"/>
              </w:rPr>
            </w:pPr>
            <w:r>
              <w:rPr>
                <w:spacing w:val="-4"/>
                <w:sz w:val="16"/>
              </w:rPr>
              <w:t>Utilsiktet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4"/>
                <w:sz w:val="16"/>
              </w:rPr>
              <w:t>spredning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av</w:t>
            </w:r>
            <w:r>
              <w:rPr>
                <w:spacing w:val="3"/>
                <w:sz w:val="16"/>
              </w:rPr>
              <w:t> </w:t>
            </w:r>
            <w:r>
              <w:rPr>
                <w:spacing w:val="-4"/>
                <w:sz w:val="16"/>
              </w:rPr>
              <w:t>sprengningsmasser</w:t>
            </w:r>
            <w:r>
              <w:rPr>
                <w:spacing w:val="11"/>
                <w:sz w:val="16"/>
              </w:rPr>
              <w:t> </w:t>
            </w:r>
            <w:r>
              <w:rPr>
                <w:spacing w:val="-4"/>
                <w:sz w:val="16"/>
              </w:rPr>
              <w:t>kan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medføre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fare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for</w:t>
            </w:r>
            <w:r>
              <w:rPr>
                <w:spacing w:val="11"/>
                <w:sz w:val="16"/>
              </w:rPr>
              <w:t> </w:t>
            </w:r>
            <w:r>
              <w:rPr>
                <w:spacing w:val="-4"/>
                <w:sz w:val="16"/>
              </w:rPr>
              <w:t>person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og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materiell</w:t>
            </w:r>
            <w:r>
              <w:rPr>
                <w:spacing w:val="8"/>
                <w:sz w:val="16"/>
              </w:rPr>
              <w:t> </w:t>
            </w:r>
            <w:r>
              <w:rPr>
                <w:spacing w:val="-4"/>
                <w:sz w:val="16"/>
              </w:rPr>
              <w:t>i</w:t>
            </w:r>
            <w:r>
              <w:rPr>
                <w:spacing w:val="9"/>
                <w:sz w:val="16"/>
              </w:rPr>
              <w:t> </w:t>
            </w:r>
            <w:r>
              <w:rPr>
                <w:spacing w:val="-4"/>
                <w:sz w:val="16"/>
              </w:rPr>
              <w:t>omgivelser</w:t>
            </w:r>
            <w:r>
              <w:rPr>
                <w:spacing w:val="11"/>
                <w:sz w:val="16"/>
              </w:rPr>
              <w:t> </w:t>
            </w:r>
            <w:r>
              <w:rPr>
                <w:spacing w:val="-4"/>
                <w:sz w:val="16"/>
              </w:rPr>
              <w:t>og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på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anlegget.</w:t>
            </w: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spacing w:before="170"/>
              <w:ind w:left="4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5.3</w:t>
            </w:r>
          </w:p>
        </w:tc>
        <w:tc>
          <w:tcPr>
            <w:tcW w:w="9320" w:type="dxa"/>
          </w:tcPr>
          <w:p>
            <w:pPr>
              <w:pStyle w:val="TableParagraph"/>
              <w:spacing w:before="10"/>
              <w:ind w:left="30"/>
              <w:rPr>
                <w:sz w:val="16"/>
              </w:rPr>
            </w:pPr>
            <w:r>
              <w:rPr>
                <w:spacing w:val="-4"/>
                <w:sz w:val="16"/>
              </w:rPr>
              <w:t>Utilsiktet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4"/>
                <w:sz w:val="16"/>
              </w:rPr>
              <w:t>spredning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av</w:t>
            </w:r>
            <w:r>
              <w:rPr>
                <w:spacing w:val="3"/>
                <w:sz w:val="16"/>
              </w:rPr>
              <w:t> </w:t>
            </w:r>
            <w:r>
              <w:rPr>
                <w:spacing w:val="-4"/>
                <w:sz w:val="16"/>
              </w:rPr>
              <w:t>sprengningsmasser</w:t>
            </w:r>
            <w:r>
              <w:rPr>
                <w:spacing w:val="11"/>
                <w:sz w:val="16"/>
              </w:rPr>
              <w:t> </w:t>
            </w:r>
            <w:r>
              <w:rPr>
                <w:spacing w:val="-4"/>
                <w:sz w:val="16"/>
              </w:rPr>
              <w:t>kan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medføre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fare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for</w:t>
            </w:r>
            <w:r>
              <w:rPr>
                <w:spacing w:val="11"/>
                <w:sz w:val="16"/>
              </w:rPr>
              <w:t> </w:t>
            </w:r>
            <w:r>
              <w:rPr>
                <w:spacing w:val="-4"/>
                <w:sz w:val="16"/>
              </w:rPr>
              <w:t>person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og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materiell</w:t>
            </w:r>
            <w:r>
              <w:rPr>
                <w:spacing w:val="8"/>
                <w:sz w:val="16"/>
              </w:rPr>
              <w:t> </w:t>
            </w:r>
            <w:r>
              <w:rPr>
                <w:spacing w:val="-4"/>
                <w:sz w:val="16"/>
              </w:rPr>
              <w:t>i</w:t>
            </w:r>
            <w:r>
              <w:rPr>
                <w:spacing w:val="9"/>
                <w:sz w:val="16"/>
              </w:rPr>
              <w:t> </w:t>
            </w:r>
            <w:r>
              <w:rPr>
                <w:spacing w:val="-4"/>
                <w:sz w:val="16"/>
              </w:rPr>
              <w:t>omgivelser</w:t>
            </w:r>
            <w:r>
              <w:rPr>
                <w:spacing w:val="11"/>
                <w:sz w:val="16"/>
              </w:rPr>
              <w:t> </w:t>
            </w:r>
            <w:r>
              <w:rPr>
                <w:spacing w:val="-4"/>
                <w:sz w:val="16"/>
              </w:rPr>
              <w:t>og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på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anlegget.</w:t>
            </w: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spacing w:before="170"/>
              <w:ind w:left="4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10.1</w:t>
            </w:r>
          </w:p>
        </w:tc>
        <w:tc>
          <w:tcPr>
            <w:tcW w:w="9320" w:type="dxa"/>
          </w:tcPr>
          <w:p>
            <w:pPr>
              <w:pStyle w:val="TableParagraph"/>
              <w:spacing w:before="10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Feil</w:t>
            </w:r>
            <w:r>
              <w:rPr>
                <w:spacing w:val="-12"/>
                <w:sz w:val="16"/>
              </w:rPr>
              <w:t> </w:t>
            </w:r>
            <w:r>
              <w:rPr>
                <w:spacing w:val="-2"/>
                <w:sz w:val="16"/>
              </w:rPr>
              <w:t>sikring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og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/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eller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2"/>
                <w:sz w:val="16"/>
              </w:rPr>
              <w:t>utførelse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kan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føre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til alvorlige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hendelser</w:t>
            </w:r>
            <w:r>
              <w:rPr>
                <w:sz w:val="16"/>
              </w:rPr>
              <w:t> </w:t>
            </w:r>
            <w:r>
              <w:rPr>
                <w:spacing w:val="-2"/>
                <w:sz w:val="16"/>
              </w:rPr>
              <w:t>ved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fall eller</w:t>
            </w:r>
            <w:r>
              <w:rPr>
                <w:sz w:val="16"/>
              </w:rPr>
              <w:t> </w:t>
            </w:r>
            <w:r>
              <w:rPr>
                <w:spacing w:val="-2"/>
                <w:sz w:val="16"/>
              </w:rPr>
              <w:t>bli truffet</w:t>
            </w:r>
            <w:r>
              <w:rPr>
                <w:spacing w:val="-10"/>
                <w:sz w:val="16"/>
              </w:rPr>
              <w:t> </w:t>
            </w:r>
            <w:r>
              <w:rPr>
                <w:spacing w:val="-2"/>
                <w:sz w:val="16"/>
              </w:rPr>
              <w:t>av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2"/>
                <w:sz w:val="16"/>
              </w:rPr>
              <w:t>fallende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gjenstander.</w:t>
            </w: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spacing w:before="170"/>
              <w:ind w:left="49" w:right="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10.20</w:t>
            </w:r>
          </w:p>
        </w:tc>
        <w:tc>
          <w:tcPr>
            <w:tcW w:w="9320" w:type="dxa"/>
          </w:tcPr>
          <w:p>
            <w:pPr>
              <w:pStyle w:val="TableParagraph"/>
              <w:spacing w:before="10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Utrasing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2"/>
                <w:sz w:val="16"/>
              </w:rPr>
              <w:t>/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konstruksjonssvikt</w:t>
            </w: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spacing w:before="170"/>
              <w:ind w:left="4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11.1</w:t>
            </w:r>
          </w:p>
        </w:tc>
        <w:tc>
          <w:tcPr>
            <w:tcW w:w="9320" w:type="dxa"/>
          </w:tcPr>
          <w:p>
            <w:pPr>
              <w:pStyle w:val="TableParagraph"/>
              <w:spacing w:before="10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Feil</w:t>
            </w:r>
            <w:r>
              <w:rPr>
                <w:spacing w:val="-12"/>
                <w:sz w:val="16"/>
              </w:rPr>
              <w:t> </w:t>
            </w:r>
            <w:r>
              <w:rPr>
                <w:spacing w:val="-2"/>
                <w:sz w:val="16"/>
              </w:rPr>
              <w:t>utførelse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kan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føre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til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2"/>
                <w:sz w:val="16"/>
              </w:rPr>
              <w:t>alvorlige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hendelser</w:t>
            </w:r>
            <w:r>
              <w:rPr>
                <w:sz w:val="16"/>
              </w:rPr>
              <w:t> </w:t>
            </w:r>
            <w:r>
              <w:rPr>
                <w:spacing w:val="-2"/>
                <w:sz w:val="16"/>
              </w:rPr>
              <w:t>som</w:t>
            </w:r>
            <w:r>
              <w:rPr>
                <w:sz w:val="16"/>
              </w:rPr>
              <w:t> </w:t>
            </w:r>
            <w:r>
              <w:rPr>
                <w:spacing w:val="-2"/>
                <w:sz w:val="16"/>
              </w:rPr>
              <w:t>følge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av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2"/>
                <w:sz w:val="16"/>
              </w:rPr>
              <w:t>konstruksjonssvikt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i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2"/>
                <w:sz w:val="16"/>
              </w:rPr>
              <w:t>moduler</w:t>
            </w: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spacing w:before="170"/>
              <w:ind w:left="4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11.2</w:t>
            </w:r>
          </w:p>
        </w:tc>
        <w:tc>
          <w:tcPr>
            <w:tcW w:w="9320" w:type="dxa"/>
          </w:tcPr>
          <w:p>
            <w:pPr>
              <w:pStyle w:val="TableParagraph"/>
              <w:spacing w:before="10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Utrasing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2"/>
                <w:sz w:val="16"/>
              </w:rPr>
              <w:t>/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konstruksjonssvikt</w:t>
            </w: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spacing w:before="170"/>
              <w:ind w:left="4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13.3</w:t>
            </w:r>
          </w:p>
        </w:tc>
        <w:tc>
          <w:tcPr>
            <w:tcW w:w="9320" w:type="dxa"/>
          </w:tcPr>
          <w:p>
            <w:pPr>
              <w:pStyle w:val="TableParagraph"/>
              <w:spacing w:before="10"/>
              <w:ind w:left="30"/>
              <w:rPr>
                <w:sz w:val="16"/>
              </w:rPr>
            </w:pPr>
            <w:r>
              <w:rPr>
                <w:spacing w:val="-4"/>
                <w:sz w:val="16"/>
              </w:rPr>
              <w:t>Uhedig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innåndig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/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4"/>
                <w:sz w:val="16"/>
              </w:rPr>
              <w:t>kontakt med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farlig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stoff</w:t>
            </w: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spacing w:before="170"/>
              <w:ind w:left="4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13.7</w:t>
            </w:r>
          </w:p>
        </w:tc>
        <w:tc>
          <w:tcPr>
            <w:tcW w:w="9320" w:type="dxa"/>
          </w:tcPr>
          <w:p>
            <w:pPr>
              <w:pStyle w:val="TableParagraph"/>
              <w:spacing w:before="10"/>
              <w:ind w:left="30"/>
              <w:rPr>
                <w:sz w:val="16"/>
              </w:rPr>
            </w:pPr>
            <w:r>
              <w:rPr>
                <w:spacing w:val="-4"/>
                <w:sz w:val="16"/>
              </w:rPr>
              <w:t>Fallernde</w:t>
            </w:r>
            <w:r>
              <w:rPr>
                <w:spacing w:val="-10"/>
                <w:sz w:val="16"/>
              </w:rPr>
              <w:t> </w:t>
            </w:r>
            <w:r>
              <w:rPr>
                <w:spacing w:val="-4"/>
                <w:sz w:val="16"/>
              </w:rPr>
              <w:t>gjenstander</w:t>
            </w:r>
            <w:r>
              <w:rPr>
                <w:spacing w:val="8"/>
                <w:sz w:val="16"/>
              </w:rPr>
              <w:t> </w:t>
            </w:r>
            <w:r>
              <w:rPr>
                <w:spacing w:val="-4"/>
                <w:sz w:val="16"/>
              </w:rPr>
              <w:t>/ svikt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i</w:t>
            </w:r>
            <w:r>
              <w:rPr>
                <w:spacing w:val="7"/>
                <w:sz w:val="16"/>
              </w:rPr>
              <w:t> </w:t>
            </w:r>
            <w:r>
              <w:rPr>
                <w:spacing w:val="-4"/>
                <w:sz w:val="16"/>
              </w:rPr>
              <w:t>kontruskjon</w:t>
            </w: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spacing w:before="170"/>
              <w:ind w:left="49" w:right="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13.12</w:t>
            </w:r>
          </w:p>
        </w:tc>
        <w:tc>
          <w:tcPr>
            <w:tcW w:w="9320" w:type="dxa"/>
          </w:tcPr>
          <w:p>
            <w:pPr>
              <w:pStyle w:val="TableParagraph"/>
              <w:spacing w:before="10"/>
              <w:ind w:left="30"/>
              <w:rPr>
                <w:sz w:val="16"/>
              </w:rPr>
            </w:pPr>
            <w:r>
              <w:rPr>
                <w:sz w:val="16"/>
              </w:rPr>
              <w:t>Riving</w:t>
            </w:r>
            <w:r>
              <w:rPr>
                <w:spacing w:val="-14"/>
                <w:sz w:val="16"/>
              </w:rPr>
              <w:t> </w:t>
            </w:r>
            <w:r>
              <w:rPr>
                <w:sz w:val="16"/>
              </w:rPr>
              <w:t>som</w:t>
            </w:r>
            <w:r>
              <w:rPr>
                <w:spacing w:val="-12"/>
                <w:sz w:val="16"/>
              </w:rPr>
              <w:t> </w:t>
            </w:r>
            <w:r>
              <w:rPr>
                <w:sz w:val="16"/>
              </w:rPr>
              <w:t>medfører</w:t>
            </w:r>
            <w:r>
              <w:rPr>
                <w:spacing w:val="-11"/>
                <w:sz w:val="16"/>
              </w:rPr>
              <w:t> </w:t>
            </w:r>
            <w:r>
              <w:rPr>
                <w:sz w:val="16"/>
              </w:rPr>
              <w:t>at</w:t>
            </w:r>
            <w:r>
              <w:rPr>
                <w:spacing w:val="-11"/>
                <w:sz w:val="16"/>
              </w:rPr>
              <w:t> </w:t>
            </w:r>
            <w:r>
              <w:rPr>
                <w:sz w:val="16"/>
              </w:rPr>
              <w:t>en</w:t>
            </w:r>
            <w:r>
              <w:rPr>
                <w:spacing w:val="-14"/>
                <w:sz w:val="16"/>
              </w:rPr>
              <w:t> </w:t>
            </w:r>
            <w:r>
              <w:rPr>
                <w:sz w:val="16"/>
              </w:rPr>
              <w:t>ikke</w:t>
            </w:r>
            <w:r>
              <w:rPr>
                <w:spacing w:val="-14"/>
                <w:sz w:val="16"/>
              </w:rPr>
              <w:t> </w:t>
            </w:r>
            <w:r>
              <w:rPr>
                <w:sz w:val="16"/>
              </w:rPr>
              <w:t>har</w:t>
            </w:r>
            <w:r>
              <w:rPr>
                <w:spacing w:val="-11"/>
                <w:sz w:val="16"/>
              </w:rPr>
              <w:t> </w:t>
            </w:r>
            <w:r>
              <w:rPr>
                <w:sz w:val="16"/>
              </w:rPr>
              <w:t>riktig</w:t>
            </w:r>
            <w:r>
              <w:rPr>
                <w:spacing w:val="-14"/>
                <w:sz w:val="16"/>
              </w:rPr>
              <w:t> </w:t>
            </w:r>
            <w:r>
              <w:rPr>
                <w:sz w:val="16"/>
              </w:rPr>
              <w:t>PVU</w:t>
            </w:r>
            <w:r>
              <w:rPr>
                <w:spacing w:val="-11"/>
                <w:sz w:val="16"/>
              </w:rPr>
              <w:t> </w:t>
            </w:r>
            <w:r>
              <w:rPr>
                <w:sz w:val="16"/>
              </w:rPr>
              <w:t>i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møte</w:t>
            </w:r>
            <w:r>
              <w:rPr>
                <w:spacing w:val="-14"/>
                <w:sz w:val="16"/>
              </w:rPr>
              <w:t> </w:t>
            </w:r>
            <w:r>
              <w:rPr>
                <w:sz w:val="16"/>
              </w:rPr>
              <w:t>med</w:t>
            </w:r>
            <w:r>
              <w:rPr>
                <w:spacing w:val="-14"/>
                <w:sz w:val="16"/>
              </w:rPr>
              <w:t> </w:t>
            </w:r>
            <w:r>
              <w:rPr>
                <w:sz w:val="16"/>
              </w:rPr>
              <w:t>mulig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asbest</w:t>
            </w:r>
          </w:p>
        </w:tc>
      </w:tr>
      <w:tr>
        <w:trPr>
          <w:trHeight w:val="600" w:hRule="atLeast"/>
        </w:trPr>
        <w:tc>
          <w:tcPr>
            <w:tcW w:w="520" w:type="dxa"/>
          </w:tcPr>
          <w:p>
            <w:pPr>
              <w:pStyle w:val="TableParagraph"/>
              <w:spacing w:before="5"/>
              <w:rPr>
                <w:sz w:val="16"/>
              </w:rPr>
            </w:pPr>
          </w:p>
          <w:p>
            <w:pPr>
              <w:pStyle w:val="TableParagraph"/>
              <w:spacing w:before="1"/>
              <w:ind w:left="4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15.1</w:t>
            </w:r>
          </w:p>
        </w:tc>
        <w:tc>
          <w:tcPr>
            <w:tcW w:w="9320" w:type="dxa"/>
          </w:tcPr>
          <w:p>
            <w:pPr>
              <w:pStyle w:val="TableParagraph"/>
              <w:spacing w:before="10"/>
              <w:ind w:left="30"/>
              <w:rPr>
                <w:sz w:val="16"/>
              </w:rPr>
            </w:pPr>
            <w:r>
              <w:rPr>
                <w:spacing w:val="-4"/>
                <w:sz w:val="16"/>
              </w:rPr>
              <w:t>Utfører</w:t>
            </w:r>
            <w:r>
              <w:rPr>
                <w:spacing w:val="4"/>
                <w:sz w:val="16"/>
              </w:rPr>
              <w:t> </w:t>
            </w:r>
            <w:r>
              <w:rPr>
                <w:spacing w:val="-4"/>
                <w:sz w:val="16"/>
              </w:rPr>
              <w:t>røntgen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4"/>
                <w:sz w:val="16"/>
              </w:rPr>
              <w:t>uten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4"/>
                <w:sz w:val="16"/>
              </w:rPr>
              <w:t>nødvendig</w:t>
            </w:r>
            <w:r>
              <w:rPr>
                <w:spacing w:val="-10"/>
                <w:sz w:val="16"/>
              </w:rPr>
              <w:t> </w:t>
            </w:r>
            <w:r>
              <w:rPr>
                <w:spacing w:val="-5"/>
                <w:sz w:val="16"/>
              </w:rPr>
              <w:t>PVU</w:t>
            </w: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spacing w:before="170"/>
              <w:ind w:left="4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16.1</w:t>
            </w:r>
          </w:p>
        </w:tc>
        <w:tc>
          <w:tcPr>
            <w:tcW w:w="9320" w:type="dxa"/>
          </w:tcPr>
          <w:p>
            <w:pPr>
              <w:pStyle w:val="TableParagraph"/>
              <w:spacing w:before="10"/>
              <w:ind w:left="30"/>
              <w:rPr>
                <w:sz w:val="16"/>
              </w:rPr>
            </w:pPr>
            <w:r>
              <w:rPr>
                <w:spacing w:val="-4"/>
                <w:sz w:val="16"/>
              </w:rPr>
              <w:t>Ukyndig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4"/>
                <w:sz w:val="16"/>
              </w:rPr>
              <w:t>utførelse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4"/>
                <w:sz w:val="16"/>
              </w:rPr>
              <w:t>av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varme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4"/>
                <w:sz w:val="16"/>
              </w:rPr>
              <w:t>arbeider</w:t>
            </w:r>
            <w:r>
              <w:rPr>
                <w:spacing w:val="7"/>
                <w:sz w:val="16"/>
              </w:rPr>
              <w:t> </w:t>
            </w:r>
            <w:r>
              <w:rPr>
                <w:spacing w:val="-4"/>
                <w:sz w:val="16"/>
              </w:rPr>
              <w:t>kan</w:t>
            </w:r>
            <w:r>
              <w:rPr>
                <w:spacing w:val="-10"/>
                <w:sz w:val="16"/>
              </w:rPr>
              <w:t> </w:t>
            </w:r>
            <w:r>
              <w:rPr>
                <w:spacing w:val="-4"/>
                <w:sz w:val="16"/>
              </w:rPr>
              <w:t>medføre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4"/>
                <w:sz w:val="16"/>
              </w:rPr>
              <w:t>uheldige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4"/>
                <w:sz w:val="16"/>
              </w:rPr>
              <w:t>konsekvbnser</w:t>
            </w:r>
            <w:r>
              <w:rPr>
                <w:spacing w:val="8"/>
                <w:sz w:val="16"/>
              </w:rPr>
              <w:t> </w:t>
            </w:r>
            <w:r>
              <w:rPr>
                <w:spacing w:val="-4"/>
                <w:sz w:val="16"/>
              </w:rPr>
              <w:t>som</w:t>
            </w:r>
            <w:r>
              <w:rPr>
                <w:spacing w:val="7"/>
                <w:sz w:val="16"/>
              </w:rPr>
              <w:t> </w:t>
            </w:r>
            <w:r>
              <w:rPr>
                <w:spacing w:val="-4"/>
                <w:sz w:val="16"/>
              </w:rPr>
              <w:t>peronskader</w:t>
            </w:r>
            <w:r>
              <w:rPr>
                <w:spacing w:val="7"/>
                <w:sz w:val="16"/>
              </w:rPr>
              <w:t> </w:t>
            </w:r>
            <w:r>
              <w:rPr>
                <w:spacing w:val="-4"/>
                <w:sz w:val="16"/>
              </w:rPr>
              <w:t>og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4"/>
                <w:sz w:val="16"/>
              </w:rPr>
              <w:t>/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eller</w:t>
            </w:r>
            <w:r>
              <w:rPr>
                <w:spacing w:val="8"/>
                <w:sz w:val="16"/>
              </w:rPr>
              <w:t> </w:t>
            </w:r>
            <w:r>
              <w:rPr>
                <w:spacing w:val="-4"/>
                <w:sz w:val="16"/>
              </w:rPr>
              <w:t>branntilløp</w:t>
            </w: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spacing w:before="170"/>
              <w:ind w:left="4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16.3</w:t>
            </w:r>
          </w:p>
        </w:tc>
        <w:tc>
          <w:tcPr>
            <w:tcW w:w="9320" w:type="dxa"/>
          </w:tcPr>
          <w:p>
            <w:pPr>
              <w:pStyle w:val="TableParagraph"/>
              <w:spacing w:before="10"/>
              <w:ind w:left="30"/>
              <w:rPr>
                <w:sz w:val="16"/>
              </w:rPr>
            </w:pPr>
            <w:r>
              <w:rPr>
                <w:spacing w:val="-4"/>
                <w:sz w:val="16"/>
              </w:rPr>
              <w:t>Manglende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etablering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av</w:t>
            </w:r>
            <w:r>
              <w:rPr>
                <w:spacing w:val="2"/>
                <w:sz w:val="16"/>
              </w:rPr>
              <w:t> </w:t>
            </w:r>
            <w:r>
              <w:rPr>
                <w:spacing w:val="-4"/>
                <w:sz w:val="16"/>
              </w:rPr>
              <w:t>og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/</w:t>
            </w:r>
            <w:r>
              <w:rPr>
                <w:spacing w:val="-2"/>
                <w:sz w:val="16"/>
              </w:rPr>
              <w:t> </w:t>
            </w:r>
            <w:r>
              <w:rPr>
                <w:spacing w:val="-4"/>
                <w:sz w:val="16"/>
              </w:rPr>
              <w:t>eller</w:t>
            </w:r>
            <w:r>
              <w:rPr>
                <w:spacing w:val="10"/>
                <w:sz w:val="16"/>
              </w:rPr>
              <w:t> </w:t>
            </w:r>
            <w:r>
              <w:rPr>
                <w:spacing w:val="-4"/>
                <w:sz w:val="16"/>
              </w:rPr>
              <w:t>blokkering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av</w:t>
            </w:r>
            <w:r>
              <w:rPr>
                <w:spacing w:val="2"/>
                <w:sz w:val="16"/>
              </w:rPr>
              <w:t> </w:t>
            </w:r>
            <w:r>
              <w:rPr>
                <w:spacing w:val="-4"/>
                <w:sz w:val="16"/>
              </w:rPr>
              <w:t>rømningsvei</w:t>
            </w:r>
            <w:r>
              <w:rPr>
                <w:spacing w:val="8"/>
                <w:sz w:val="16"/>
              </w:rPr>
              <w:t> </w:t>
            </w:r>
            <w:r>
              <w:rPr>
                <w:spacing w:val="-4"/>
                <w:sz w:val="16"/>
              </w:rPr>
              <w:t>kan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medføre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personskader</w:t>
            </w: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spacing w:before="170"/>
              <w:ind w:left="4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16.4</w:t>
            </w:r>
          </w:p>
        </w:tc>
        <w:tc>
          <w:tcPr>
            <w:tcW w:w="9320" w:type="dxa"/>
          </w:tcPr>
          <w:p>
            <w:pPr>
              <w:pStyle w:val="TableParagraph"/>
              <w:spacing w:before="10"/>
              <w:ind w:left="30"/>
              <w:rPr>
                <w:sz w:val="16"/>
              </w:rPr>
            </w:pPr>
            <w:r>
              <w:rPr>
                <w:spacing w:val="-4"/>
                <w:sz w:val="16"/>
              </w:rPr>
              <w:t>Manglende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etablering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av</w:t>
            </w:r>
            <w:r>
              <w:rPr>
                <w:spacing w:val="2"/>
                <w:sz w:val="16"/>
              </w:rPr>
              <w:t> </w:t>
            </w:r>
            <w:r>
              <w:rPr>
                <w:spacing w:val="-4"/>
                <w:sz w:val="16"/>
              </w:rPr>
              <w:t>og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/</w:t>
            </w:r>
            <w:r>
              <w:rPr>
                <w:spacing w:val="-2"/>
                <w:sz w:val="16"/>
              </w:rPr>
              <w:t> </w:t>
            </w:r>
            <w:r>
              <w:rPr>
                <w:spacing w:val="-4"/>
                <w:sz w:val="16"/>
              </w:rPr>
              <w:t>eller</w:t>
            </w:r>
            <w:r>
              <w:rPr>
                <w:spacing w:val="10"/>
                <w:sz w:val="16"/>
              </w:rPr>
              <w:t> </w:t>
            </w:r>
            <w:r>
              <w:rPr>
                <w:spacing w:val="-4"/>
                <w:sz w:val="16"/>
              </w:rPr>
              <w:t>blokkering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av</w:t>
            </w:r>
            <w:r>
              <w:rPr>
                <w:spacing w:val="2"/>
                <w:sz w:val="16"/>
              </w:rPr>
              <w:t> </w:t>
            </w:r>
            <w:r>
              <w:rPr>
                <w:spacing w:val="-4"/>
                <w:sz w:val="16"/>
              </w:rPr>
              <w:t>adkomstvei</w:t>
            </w:r>
            <w:r>
              <w:rPr>
                <w:spacing w:val="8"/>
                <w:sz w:val="16"/>
              </w:rPr>
              <w:t> </w:t>
            </w:r>
            <w:r>
              <w:rPr>
                <w:spacing w:val="-4"/>
                <w:sz w:val="16"/>
              </w:rPr>
              <w:t>kan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medføre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personskader</w:t>
            </w:r>
            <w:r>
              <w:rPr>
                <w:spacing w:val="11"/>
                <w:sz w:val="16"/>
              </w:rPr>
              <w:t> </w:t>
            </w:r>
            <w:r>
              <w:rPr>
                <w:spacing w:val="-4"/>
                <w:sz w:val="16"/>
              </w:rPr>
              <w:t>og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/</w:t>
            </w:r>
            <w:r>
              <w:rPr>
                <w:spacing w:val="-2"/>
                <w:sz w:val="16"/>
              </w:rPr>
              <w:t> </w:t>
            </w:r>
            <w:r>
              <w:rPr>
                <w:spacing w:val="-4"/>
                <w:sz w:val="16"/>
              </w:rPr>
              <w:t>eller</w:t>
            </w:r>
            <w:r>
              <w:rPr>
                <w:spacing w:val="10"/>
                <w:sz w:val="16"/>
              </w:rPr>
              <w:t> </w:t>
            </w:r>
            <w:r>
              <w:rPr>
                <w:spacing w:val="-4"/>
                <w:sz w:val="16"/>
              </w:rPr>
              <w:t>alvorlige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matrielle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skader</w:t>
            </w: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spacing w:before="170"/>
              <w:ind w:left="4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17.1</w:t>
            </w:r>
          </w:p>
        </w:tc>
        <w:tc>
          <w:tcPr>
            <w:tcW w:w="9320" w:type="dxa"/>
          </w:tcPr>
          <w:p>
            <w:pPr>
              <w:pStyle w:val="TableParagraph"/>
              <w:spacing w:before="10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Uheldige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arbeidsstillinger</w:t>
            </w:r>
            <w:r>
              <w:rPr>
                <w:spacing w:val="-10"/>
                <w:sz w:val="16"/>
              </w:rPr>
              <w:t> </w:t>
            </w:r>
            <w:r>
              <w:rPr>
                <w:spacing w:val="-2"/>
                <w:sz w:val="16"/>
              </w:rPr>
              <w:t>og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løft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fører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2"/>
                <w:sz w:val="16"/>
              </w:rPr>
              <w:t>til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umiddelbare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eller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2"/>
                <w:sz w:val="16"/>
              </w:rPr>
              <w:t>langvarige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personskader</w:t>
            </w: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spacing w:before="170"/>
              <w:ind w:left="4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17.3</w:t>
            </w:r>
          </w:p>
        </w:tc>
        <w:tc>
          <w:tcPr>
            <w:tcW w:w="9320" w:type="dxa"/>
          </w:tcPr>
          <w:p>
            <w:pPr>
              <w:pStyle w:val="TableParagraph"/>
              <w:spacing w:before="10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Uheldige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arbeidsstillinger</w:t>
            </w:r>
            <w:r>
              <w:rPr>
                <w:spacing w:val="-10"/>
                <w:sz w:val="16"/>
              </w:rPr>
              <w:t> </w:t>
            </w:r>
            <w:r>
              <w:rPr>
                <w:spacing w:val="-2"/>
                <w:sz w:val="16"/>
              </w:rPr>
              <w:t>og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løft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fører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2"/>
                <w:sz w:val="16"/>
              </w:rPr>
              <w:t>til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umiddelbare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eller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2"/>
                <w:sz w:val="16"/>
              </w:rPr>
              <w:t>langvarige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personskader</w:t>
            </w: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spacing w:before="170"/>
              <w:ind w:left="4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18.1</w:t>
            </w:r>
          </w:p>
        </w:tc>
        <w:tc>
          <w:tcPr>
            <w:tcW w:w="9320" w:type="dxa"/>
          </w:tcPr>
          <w:p>
            <w:pPr>
              <w:pStyle w:val="TableParagraph"/>
              <w:spacing w:before="10"/>
              <w:ind w:left="30"/>
              <w:rPr>
                <w:sz w:val="16"/>
              </w:rPr>
            </w:pPr>
            <w:r>
              <w:rPr>
                <w:spacing w:val="-4"/>
                <w:sz w:val="16"/>
              </w:rPr>
              <w:t>Mye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4"/>
                <w:sz w:val="16"/>
              </w:rPr>
              <w:t>vær</w:t>
            </w:r>
            <w:r>
              <w:rPr>
                <w:spacing w:val="8"/>
                <w:sz w:val="16"/>
              </w:rPr>
              <w:t> </w:t>
            </w:r>
            <w:r>
              <w:rPr>
                <w:spacing w:val="-4"/>
                <w:sz w:val="16"/>
              </w:rPr>
              <w:t>kan</w:t>
            </w:r>
            <w:r>
              <w:rPr>
                <w:spacing w:val="-10"/>
                <w:sz w:val="16"/>
              </w:rPr>
              <w:t> </w:t>
            </w:r>
            <w:r>
              <w:rPr>
                <w:spacing w:val="-4"/>
                <w:sz w:val="16"/>
              </w:rPr>
              <w:t>skape</w:t>
            </w:r>
            <w:r>
              <w:rPr>
                <w:spacing w:val="-10"/>
                <w:sz w:val="16"/>
              </w:rPr>
              <w:t> </w:t>
            </w:r>
            <w:r>
              <w:rPr>
                <w:spacing w:val="-4"/>
                <w:sz w:val="16"/>
              </w:rPr>
              <w:t>uhedlige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4"/>
                <w:sz w:val="16"/>
              </w:rPr>
              <w:t>situasjoner</w:t>
            </w:r>
            <w:r>
              <w:rPr>
                <w:spacing w:val="8"/>
                <w:sz w:val="16"/>
              </w:rPr>
              <w:t> </w:t>
            </w:r>
            <w:r>
              <w:rPr>
                <w:spacing w:val="-4"/>
                <w:sz w:val="16"/>
              </w:rPr>
              <w:t>spesielt ved</w:t>
            </w:r>
            <w:r>
              <w:rPr>
                <w:spacing w:val="-10"/>
                <w:sz w:val="16"/>
              </w:rPr>
              <w:t> </w:t>
            </w:r>
            <w:r>
              <w:rPr>
                <w:spacing w:val="-4"/>
                <w:sz w:val="16"/>
              </w:rPr>
              <w:t>løfteoperasjoner</w:t>
            </w: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spacing w:before="170"/>
              <w:ind w:left="49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932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spacing w:before="170"/>
              <w:ind w:left="49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932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spacing w:before="170"/>
              <w:ind w:left="49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932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spacing w:after="0"/>
        <w:rPr>
          <w:rFonts w:ascii="Times New Roman"/>
          <w:sz w:val="16"/>
        </w:rPr>
        <w:sectPr>
          <w:pgSz w:w="11900" w:h="16840"/>
          <w:pgMar w:header="461" w:footer="789" w:top="980" w:bottom="980" w:left="900" w:right="900"/>
        </w:sectPr>
      </w:pPr>
    </w:p>
    <w:p>
      <w:pPr>
        <w:pStyle w:val="Heading1"/>
        <w:numPr>
          <w:ilvl w:val="0"/>
          <w:numId w:val="1"/>
        </w:numPr>
        <w:tabs>
          <w:tab w:pos="699" w:val="left" w:leader="none"/>
        </w:tabs>
        <w:spacing w:line="240" w:lineRule="auto" w:before="95" w:after="0"/>
        <w:ind w:left="699" w:right="0" w:hanging="519"/>
        <w:jc w:val="left"/>
      </w:pPr>
      <w:r>
        <w:rPr>
          <w:w w:val="85"/>
        </w:rPr>
        <w:t>TRINN</w:t>
      </w:r>
      <w:r>
        <w:rPr>
          <w:spacing w:val="-2"/>
        </w:rPr>
        <w:t> </w:t>
      </w:r>
      <w:r>
        <w:rPr>
          <w:w w:val="85"/>
        </w:rPr>
        <w:t>2:</w:t>
      </w:r>
      <w:r>
        <w:rPr>
          <w:spacing w:val="-12"/>
        </w:rPr>
        <w:t> </w:t>
      </w:r>
      <w:r>
        <w:rPr>
          <w:spacing w:val="-2"/>
          <w:w w:val="85"/>
        </w:rPr>
        <w:t>RISIKOANALYSE</w:t>
      </w:r>
    </w:p>
    <w:p>
      <w:pPr>
        <w:pStyle w:val="BodyText"/>
        <w:spacing w:before="41"/>
        <w:rPr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3472">
                <wp:simplePos x="0" y="0"/>
                <wp:positionH relativeFrom="page">
                  <wp:posOffset>635000</wp:posOffset>
                </wp:positionH>
                <wp:positionV relativeFrom="paragraph">
                  <wp:posOffset>187895</wp:posOffset>
                </wp:positionV>
                <wp:extent cx="6261100" cy="12700"/>
                <wp:effectExtent l="0" t="0" r="0" b="0"/>
                <wp:wrapTopAndBottom/>
                <wp:docPr id="70" name="Graphic 7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0" name="Graphic 70"/>
                      <wps:cNvSpPr/>
                      <wps:spPr>
                        <a:xfrm>
                          <a:off x="0" y="0"/>
                          <a:ext cx="626110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61100" h="12700">
                              <a:moveTo>
                                <a:pt x="6261100" y="0"/>
                              </a:moveTo>
                              <a:lnTo>
                                <a:pt x="0" y="0"/>
                              </a:lnTo>
                              <a:lnTo>
                                <a:pt x="0" y="12700"/>
                              </a:lnTo>
                              <a:lnTo>
                                <a:pt x="6261100" y="12700"/>
                              </a:lnTo>
                              <a:lnTo>
                                <a:pt x="62611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0pt;margin-top:14.794922pt;width:493pt;height:1pt;mso-position-horizontal-relative:page;mso-position-vertical-relative:paragraph;z-index:-15723008;mso-wrap-distance-left:0;mso-wrap-distance-right:0" id="docshape25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BodyText"/>
        <w:spacing w:before="40"/>
      </w:pPr>
    </w:p>
    <w:p>
      <w:pPr>
        <w:spacing w:line="266" w:lineRule="auto" w:before="0"/>
        <w:ind w:left="160" w:right="0" w:firstLine="0"/>
        <w:jc w:val="left"/>
        <w:rPr>
          <w:sz w:val="22"/>
        </w:rPr>
      </w:pPr>
      <w:r>
        <w:rPr>
          <w:sz w:val="22"/>
        </w:rPr>
        <w:t>Analysegruppens</w:t>
      </w:r>
      <w:r>
        <w:rPr>
          <w:spacing w:val="-4"/>
          <w:sz w:val="22"/>
        </w:rPr>
        <w:t> </w:t>
      </w:r>
      <w:r>
        <w:rPr>
          <w:sz w:val="22"/>
        </w:rPr>
        <w:t>medlemmer</w:t>
      </w:r>
      <w:r>
        <w:rPr>
          <w:spacing w:val="-2"/>
          <w:sz w:val="22"/>
        </w:rPr>
        <w:t> </w:t>
      </w:r>
      <w:r>
        <w:rPr>
          <w:i/>
          <w:sz w:val="22"/>
        </w:rPr>
        <w:t>oppgitt</w:t>
      </w:r>
      <w:r>
        <w:rPr>
          <w:i/>
          <w:spacing w:val="-10"/>
          <w:sz w:val="22"/>
        </w:rPr>
        <w:t> </w:t>
      </w:r>
      <w:r>
        <w:rPr>
          <w:i/>
          <w:sz w:val="22"/>
        </w:rPr>
        <w:t>i</w:t>
      </w:r>
      <w:r>
        <w:rPr>
          <w:i/>
          <w:spacing w:val="-16"/>
          <w:sz w:val="22"/>
        </w:rPr>
        <w:t> </w:t>
      </w:r>
      <w:r>
        <w:rPr>
          <w:i/>
          <w:sz w:val="22"/>
        </w:rPr>
        <w:t>kursiv i</w:t>
      </w:r>
      <w:r>
        <w:rPr>
          <w:i/>
          <w:spacing w:val="-16"/>
          <w:sz w:val="22"/>
        </w:rPr>
        <w:t> </w:t>
      </w:r>
      <w:r>
        <w:rPr>
          <w:i/>
          <w:sz w:val="22"/>
        </w:rPr>
        <w:t>avsnitt</w:t>
      </w:r>
      <w:r>
        <w:rPr>
          <w:i/>
          <w:spacing w:val="-10"/>
          <w:sz w:val="22"/>
        </w:rPr>
        <w:t> </w:t>
      </w:r>
      <w:r>
        <w:rPr>
          <w:i/>
          <w:sz w:val="22"/>
        </w:rPr>
        <w:t>2.A</w:t>
      </w:r>
      <w:r>
        <w:rPr>
          <w:i/>
          <w:spacing w:val="20"/>
          <w:sz w:val="22"/>
        </w:rPr>
        <w:t> </w:t>
      </w:r>
      <w:r>
        <w:rPr>
          <w:sz w:val="22"/>
        </w:rPr>
        <w:t>har</w:t>
      </w:r>
      <w:r>
        <w:rPr>
          <w:spacing w:val="-3"/>
          <w:sz w:val="22"/>
        </w:rPr>
        <w:t> </w:t>
      </w:r>
      <w:r>
        <w:rPr>
          <w:sz w:val="22"/>
        </w:rPr>
        <w:t>bistått</w:t>
      </w:r>
      <w:r>
        <w:rPr>
          <w:spacing w:val="-10"/>
          <w:sz w:val="22"/>
        </w:rPr>
        <w:t> </w:t>
      </w:r>
      <w:r>
        <w:rPr>
          <w:sz w:val="22"/>
        </w:rPr>
        <w:t>gjennom</w:t>
      </w:r>
      <w:r>
        <w:rPr>
          <w:spacing w:val="-12"/>
          <w:sz w:val="22"/>
        </w:rPr>
        <w:t> </w:t>
      </w:r>
      <w:r>
        <w:rPr>
          <w:sz w:val="22"/>
        </w:rPr>
        <w:t>trinn</w:t>
      </w:r>
      <w:r>
        <w:rPr>
          <w:spacing w:val="-11"/>
          <w:sz w:val="22"/>
        </w:rPr>
        <w:t> </w:t>
      </w:r>
      <w:r>
        <w:rPr>
          <w:sz w:val="22"/>
        </w:rPr>
        <w:t>3</w:t>
      </w:r>
      <w:r>
        <w:rPr>
          <w:spacing w:val="-11"/>
          <w:sz w:val="22"/>
        </w:rPr>
        <w:t> </w:t>
      </w:r>
      <w:r>
        <w:rPr>
          <w:sz w:val="22"/>
        </w:rPr>
        <w:t>og</w:t>
      </w:r>
      <w:r>
        <w:rPr>
          <w:spacing w:val="-11"/>
          <w:sz w:val="22"/>
        </w:rPr>
        <w:t> </w:t>
      </w:r>
      <w:r>
        <w:rPr>
          <w:sz w:val="22"/>
        </w:rPr>
        <w:t>4</w:t>
      </w:r>
      <w:r>
        <w:rPr>
          <w:spacing w:val="-11"/>
          <w:sz w:val="22"/>
        </w:rPr>
        <w:t> </w:t>
      </w:r>
      <w:r>
        <w:rPr>
          <w:sz w:val="22"/>
        </w:rPr>
        <w:t>av </w:t>
      </w:r>
      <w:r>
        <w:rPr>
          <w:spacing w:val="-2"/>
          <w:sz w:val="22"/>
        </w:rPr>
        <w:t>risikovurderingen.</w:t>
      </w:r>
    </w:p>
    <w:p>
      <w:pPr>
        <w:pStyle w:val="Heading2"/>
        <w:spacing w:line="304" w:lineRule="exact"/>
        <w:ind w:left="680" w:firstLine="0"/>
      </w:pPr>
      <w:r>
        <w:rPr>
          <w:spacing w:val="-2"/>
        </w:rPr>
        <w:t>VURDERE</w:t>
      </w:r>
      <w:r>
        <w:rPr>
          <w:spacing w:val="-17"/>
        </w:rPr>
        <w:t> </w:t>
      </w:r>
      <w:r>
        <w:rPr>
          <w:spacing w:val="-2"/>
        </w:rPr>
        <w:t>SÅRBARHET</w:t>
      </w:r>
    </w:p>
    <w:p>
      <w:pPr>
        <w:pStyle w:val="BodyText"/>
        <w:spacing w:before="295"/>
        <w:ind w:left="160"/>
      </w:pPr>
      <w:r>
        <w:rPr/>
        <w:t>Det</w:t>
      </w:r>
      <w:r>
        <w:rPr>
          <w:spacing w:val="-7"/>
        </w:rPr>
        <w:t> </w:t>
      </w:r>
      <w:r>
        <w:rPr/>
        <w:t>er</w:t>
      </w:r>
      <w:r>
        <w:rPr>
          <w:spacing w:val="3"/>
        </w:rPr>
        <w:t> </w:t>
      </w:r>
      <w:r>
        <w:rPr/>
        <w:t>kun</w:t>
      </w:r>
      <w:r>
        <w:rPr>
          <w:spacing w:val="-5"/>
        </w:rPr>
        <w:t> </w:t>
      </w:r>
      <w:r>
        <w:rPr/>
        <w:t>enkelthendelser</w:t>
      </w:r>
      <w:r>
        <w:rPr>
          <w:spacing w:val="3"/>
        </w:rPr>
        <w:t> </w:t>
      </w:r>
      <w:r>
        <w:rPr/>
        <w:t>som</w:t>
      </w:r>
      <w:r>
        <w:rPr>
          <w:spacing w:val="-7"/>
        </w:rPr>
        <w:t> </w:t>
      </w:r>
      <w:r>
        <w:rPr/>
        <w:t>er</w:t>
      </w:r>
      <w:r>
        <w:rPr>
          <w:spacing w:val="3"/>
        </w:rPr>
        <w:t> </w:t>
      </w:r>
      <w:r>
        <w:rPr/>
        <w:t>vurdert</w:t>
      </w:r>
      <w:r>
        <w:rPr>
          <w:spacing w:val="-4"/>
        </w:rPr>
        <w:t> </w:t>
      </w:r>
      <w:r>
        <w:rPr/>
        <w:t>i</w:t>
      </w:r>
      <w:r>
        <w:rPr>
          <w:spacing w:val="-12"/>
        </w:rPr>
        <w:t> </w:t>
      </w:r>
      <w:r>
        <w:rPr>
          <w:spacing w:val="-2"/>
        </w:rPr>
        <w:t>analysen.</w:t>
      </w:r>
    </w:p>
    <w:p>
      <w:pPr>
        <w:pStyle w:val="BodyText"/>
        <w:spacing w:before="54"/>
      </w:pPr>
    </w:p>
    <w:p>
      <w:pPr>
        <w:pStyle w:val="BodyText"/>
        <w:ind w:left="160"/>
      </w:pPr>
      <w:r>
        <w:rPr/>
        <w:t>Vi</w:t>
      </w:r>
      <w:r>
        <w:rPr>
          <w:spacing w:val="-15"/>
        </w:rPr>
        <w:t> </w:t>
      </w:r>
      <w:r>
        <w:rPr/>
        <w:t>kan</w:t>
      </w:r>
      <w:r>
        <w:rPr>
          <w:spacing w:val="-8"/>
        </w:rPr>
        <w:t> </w:t>
      </w:r>
      <w:r>
        <w:rPr/>
        <w:t>allikevel</w:t>
      </w:r>
      <w:r>
        <w:rPr>
          <w:spacing w:val="-15"/>
        </w:rPr>
        <w:t> </w:t>
      </w:r>
      <w:r>
        <w:rPr/>
        <w:t>ta</w:t>
      </w:r>
      <w:r>
        <w:rPr>
          <w:spacing w:val="-8"/>
        </w:rPr>
        <w:t> </w:t>
      </w:r>
      <w:r>
        <w:rPr/>
        <w:t>en</w:t>
      </w:r>
      <w:r>
        <w:rPr>
          <w:spacing w:val="-8"/>
        </w:rPr>
        <w:t> </w:t>
      </w:r>
      <w:r>
        <w:rPr/>
        <w:t>overordnet</w:t>
      </w:r>
      <w:r>
        <w:rPr>
          <w:spacing w:val="-7"/>
        </w:rPr>
        <w:t> </w:t>
      </w:r>
      <w:r>
        <w:rPr/>
        <w:t>vurdering</w:t>
      </w:r>
      <w:r>
        <w:rPr>
          <w:spacing w:val="-8"/>
        </w:rPr>
        <w:t> </w:t>
      </w:r>
      <w:r>
        <w:rPr/>
        <w:t>av</w:t>
      </w:r>
      <w:r>
        <w:rPr>
          <w:spacing w:val="4"/>
        </w:rPr>
        <w:t> </w:t>
      </w:r>
      <w:r>
        <w:rPr/>
        <w:t>funnene</w:t>
      </w:r>
      <w:r>
        <w:rPr>
          <w:spacing w:val="-8"/>
        </w:rPr>
        <w:t> </w:t>
      </w:r>
      <w:r>
        <w:rPr/>
        <w:t>fra</w:t>
      </w:r>
      <w:r>
        <w:rPr>
          <w:spacing w:val="-8"/>
        </w:rPr>
        <w:t> </w:t>
      </w:r>
      <w:r>
        <w:rPr/>
        <w:t>analysemøtet</w:t>
      </w:r>
      <w:r>
        <w:rPr>
          <w:spacing w:val="-7"/>
        </w:rPr>
        <w:t> </w:t>
      </w:r>
      <w:r>
        <w:rPr>
          <w:spacing w:val="-5"/>
        </w:rPr>
        <w:t>på:</w:t>
      </w:r>
    </w:p>
    <w:p>
      <w:pPr>
        <w:pStyle w:val="BodyText"/>
        <w:spacing w:before="54"/>
      </w:pPr>
    </w:p>
    <w:p>
      <w:pPr>
        <w:pStyle w:val="BodyText"/>
        <w:spacing w:line="266" w:lineRule="auto"/>
        <w:ind w:left="769" w:right="1367"/>
      </w:pPr>
      <w:r>
        <w:rPr>
          <w:position w:val="3"/>
        </w:rPr>
        <w:drawing>
          <wp:inline distT="0" distB="0" distL="0" distR="0">
            <wp:extent cx="76200" cy="63500"/>
            <wp:effectExtent l="0" t="0" r="0" b="0"/>
            <wp:docPr id="71" name="Image 7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71" name="Image 7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61"/>
          <w:sz w:val="20"/>
        </w:rPr>
        <w:t> </w:t>
      </w:r>
      <w:r>
        <w:rPr/>
        <w:t>Svakheter</w:t>
      </w:r>
      <w:r>
        <w:rPr>
          <w:spacing w:val="-4"/>
        </w:rPr>
        <w:t> </w:t>
      </w:r>
      <w:r>
        <w:rPr/>
        <w:t>og</w:t>
      </w:r>
      <w:r>
        <w:rPr>
          <w:spacing w:val="-12"/>
        </w:rPr>
        <w:t> </w:t>
      </w:r>
      <w:r>
        <w:rPr/>
        <w:t>avhengigheter</w:t>
      </w:r>
      <w:r>
        <w:rPr>
          <w:spacing w:val="-4"/>
        </w:rPr>
        <w:t> </w:t>
      </w:r>
      <w:r>
        <w:rPr/>
        <w:t>som</w:t>
      </w:r>
      <w:r>
        <w:rPr>
          <w:spacing w:val="-13"/>
        </w:rPr>
        <w:t> </w:t>
      </w:r>
      <w:r>
        <w:rPr/>
        <w:t>gir</w:t>
      </w:r>
      <w:r>
        <w:rPr>
          <w:spacing w:val="-4"/>
        </w:rPr>
        <w:t> </w:t>
      </w:r>
      <w:r>
        <w:rPr/>
        <w:t>hendelser</w:t>
      </w:r>
      <w:r>
        <w:rPr>
          <w:spacing w:val="-4"/>
        </w:rPr>
        <w:t> </w:t>
      </w:r>
      <w:r>
        <w:rPr/>
        <w:t>som</w:t>
      </w:r>
      <w:r>
        <w:rPr>
          <w:spacing w:val="-13"/>
        </w:rPr>
        <w:t> </w:t>
      </w:r>
      <w:r>
        <w:rPr/>
        <w:t>gir</w:t>
      </w:r>
      <w:r>
        <w:rPr>
          <w:spacing w:val="-4"/>
        </w:rPr>
        <w:t> </w:t>
      </w:r>
      <w:r>
        <w:rPr/>
        <w:t>mulighet</w:t>
      </w:r>
      <w:r>
        <w:rPr>
          <w:spacing w:val="-11"/>
        </w:rPr>
        <w:t> </w:t>
      </w:r>
      <w:r>
        <w:rPr/>
        <w:t>til</w:t>
      </w:r>
      <w:r>
        <w:rPr>
          <w:spacing w:val="-16"/>
        </w:rPr>
        <w:t> </w:t>
      </w:r>
      <w:r>
        <w:rPr/>
        <w:t>å</w:t>
      </w:r>
      <w:r>
        <w:rPr>
          <w:spacing w:val="-11"/>
        </w:rPr>
        <w:t> </w:t>
      </w:r>
      <w:r>
        <w:rPr/>
        <w:t>utvikle</w:t>
      </w:r>
      <w:r>
        <w:rPr>
          <w:spacing w:val="-12"/>
        </w:rPr>
        <w:t> </w:t>
      </w:r>
      <w:r>
        <w:rPr/>
        <w:t>seg </w:t>
      </w:r>
      <w:r>
        <w:rPr>
          <w:position w:val="5"/>
        </w:rPr>
        <w:drawing>
          <wp:inline distT="0" distB="0" distL="0" distR="0">
            <wp:extent cx="76200" cy="63500"/>
            <wp:effectExtent l="0" t="0" r="0" b="0"/>
            <wp:docPr id="72" name="Image 7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72" name="Image 72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5"/>
        </w:rPr>
      </w:r>
      <w:r>
        <w:rPr>
          <w:rFonts w:ascii="Times New Roman" w:hAnsi="Times New Roman"/>
          <w:spacing w:val="80"/>
        </w:rPr>
        <w:t> </w:t>
      </w:r>
      <w:r>
        <w:rPr/>
        <w:t>Barrierer som kan endre hendelsesforløpet og hvor effektive de er.</w:t>
      </w:r>
    </w:p>
    <w:p>
      <w:pPr>
        <w:pStyle w:val="BodyText"/>
        <w:spacing w:before="25"/>
      </w:pPr>
    </w:p>
    <w:p>
      <w:pPr>
        <w:pStyle w:val="BodyText"/>
        <w:ind w:left="160"/>
      </w:pPr>
      <w:r>
        <w:rPr/>
        <w:t>Sårbarheten</w:t>
      </w:r>
      <w:r>
        <w:rPr>
          <w:spacing w:val="-11"/>
        </w:rPr>
        <w:t> </w:t>
      </w:r>
      <w:r>
        <w:rPr/>
        <w:t>kommer</w:t>
      </w:r>
      <w:r>
        <w:rPr>
          <w:spacing w:val="-1"/>
        </w:rPr>
        <w:t> </w:t>
      </w:r>
      <w:r>
        <w:rPr/>
        <w:t>indirekte</w:t>
      </w:r>
      <w:r>
        <w:rPr>
          <w:spacing w:val="-9"/>
        </w:rPr>
        <w:t> </w:t>
      </w:r>
      <w:r>
        <w:rPr/>
        <w:t>til</w:t>
      </w:r>
      <w:r>
        <w:rPr>
          <w:spacing w:val="-15"/>
        </w:rPr>
        <w:t> </w:t>
      </w:r>
      <w:r>
        <w:rPr/>
        <w:t>uttrykk</w:t>
      </w:r>
      <w:r>
        <w:rPr>
          <w:spacing w:val="1"/>
        </w:rPr>
        <w:t> </w:t>
      </w:r>
      <w:r>
        <w:rPr/>
        <w:t>i</w:t>
      </w:r>
      <w:r>
        <w:rPr>
          <w:spacing w:val="-15"/>
        </w:rPr>
        <w:t> </w:t>
      </w:r>
      <w:r>
        <w:rPr/>
        <w:t>vurderingene</w:t>
      </w:r>
      <w:r>
        <w:rPr>
          <w:spacing w:val="-9"/>
        </w:rPr>
        <w:t> </w:t>
      </w:r>
      <w:r>
        <w:rPr/>
        <w:t>av</w:t>
      </w:r>
      <w:r>
        <w:rPr>
          <w:spacing w:val="1"/>
        </w:rPr>
        <w:t> </w:t>
      </w:r>
      <w:r>
        <w:rPr/>
        <w:t>sannsynlighet</w:t>
      </w:r>
      <w:r>
        <w:rPr>
          <w:spacing w:val="-8"/>
        </w:rPr>
        <w:t> </w:t>
      </w:r>
      <w:r>
        <w:rPr/>
        <w:t>og</w:t>
      </w:r>
      <w:r>
        <w:rPr>
          <w:spacing w:val="-9"/>
        </w:rPr>
        <w:t> </w:t>
      </w:r>
      <w:r>
        <w:rPr>
          <w:spacing w:val="-2"/>
        </w:rPr>
        <w:t>konsekvens.</w:t>
      </w:r>
    </w:p>
    <w:p>
      <w:pPr>
        <w:pStyle w:val="Heading2"/>
        <w:numPr>
          <w:ilvl w:val="0"/>
          <w:numId w:val="2"/>
        </w:numPr>
        <w:tabs>
          <w:tab w:pos="679" w:val="left" w:leader="none"/>
        </w:tabs>
        <w:spacing w:line="240" w:lineRule="auto" w:before="291" w:after="0"/>
        <w:ind w:left="679" w:right="0" w:hanging="519"/>
        <w:jc w:val="left"/>
      </w:pPr>
      <w:r>
        <w:rPr>
          <w:spacing w:val="-2"/>
        </w:rPr>
        <w:t>VURDERE</w:t>
      </w:r>
      <w:r>
        <w:rPr>
          <w:spacing w:val="-17"/>
        </w:rPr>
        <w:t> </w:t>
      </w:r>
      <w:r>
        <w:rPr>
          <w:spacing w:val="-2"/>
        </w:rPr>
        <w:t>SANNSYNLIGHET</w:t>
      </w:r>
    </w:p>
    <w:p>
      <w:pPr>
        <w:pStyle w:val="BodyText"/>
        <w:spacing w:before="61"/>
      </w:pPr>
    </w:p>
    <w:p>
      <w:pPr>
        <w:pStyle w:val="BodyText"/>
        <w:ind w:left="160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4784">
                <wp:simplePos x="0" y="0"/>
                <wp:positionH relativeFrom="page">
                  <wp:posOffset>635000</wp:posOffset>
                </wp:positionH>
                <wp:positionV relativeFrom="paragraph">
                  <wp:posOffset>-21022</wp:posOffset>
                </wp:positionV>
                <wp:extent cx="12700" cy="203200"/>
                <wp:effectExtent l="0" t="0" r="0" b="0"/>
                <wp:wrapNone/>
                <wp:docPr id="73" name="Graphic 7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3" name="Graphic 73"/>
                      <wps:cNvSpPr/>
                      <wps:spPr>
                        <a:xfrm>
                          <a:off x="0" y="0"/>
                          <a:ext cx="12700" cy="203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700" h="203200">
                              <a:moveTo>
                                <a:pt x="12700" y="0"/>
                              </a:moveTo>
                              <a:lnTo>
                                <a:pt x="0" y="0"/>
                              </a:lnTo>
                              <a:lnTo>
                                <a:pt x="0" y="203200"/>
                              </a:lnTo>
                              <a:lnTo>
                                <a:pt x="12700" y="203200"/>
                              </a:lnTo>
                              <a:lnTo>
                                <a:pt x="127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0pt;margin-top:-1.655322pt;width:1pt;height:16pt;mso-position-horizontal-relative:page;mso-position-vertical-relative:paragraph;z-index:15734784" id="docshape26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w:t>Sannsynlighet</w:t>
      </w:r>
      <w:r>
        <w:rPr>
          <w:spacing w:val="-12"/>
        </w:rPr>
        <w:t> </w:t>
      </w:r>
      <w:r>
        <w:rPr/>
        <w:t>er</w:t>
      </w:r>
      <w:r>
        <w:rPr>
          <w:spacing w:val="-6"/>
        </w:rPr>
        <w:t> </w:t>
      </w:r>
      <w:r>
        <w:rPr/>
        <w:t>vurdert</w:t>
      </w:r>
      <w:r>
        <w:rPr>
          <w:spacing w:val="-12"/>
        </w:rPr>
        <w:t> </w:t>
      </w:r>
      <w:r>
        <w:rPr/>
        <w:t>etter</w:t>
      </w:r>
      <w:r>
        <w:rPr>
          <w:spacing w:val="-5"/>
        </w:rPr>
        <w:t> </w:t>
      </w:r>
      <w:r>
        <w:rPr/>
        <w:t>følgende</w:t>
      </w:r>
      <w:r>
        <w:rPr>
          <w:spacing w:val="-12"/>
        </w:rPr>
        <w:t> </w:t>
      </w:r>
      <w:r>
        <w:rPr>
          <w:spacing w:val="-2"/>
        </w:rPr>
        <w:t>kvantifisering:</w:t>
      </w:r>
    </w:p>
    <w:p>
      <w:pPr>
        <w:pStyle w:val="BodyText"/>
        <w:spacing w:before="63" w:after="1"/>
        <w:rPr>
          <w:sz w:val="20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20"/>
        <w:gridCol w:w="1260"/>
        <w:gridCol w:w="6780"/>
      </w:tblGrid>
      <w:tr>
        <w:trPr>
          <w:trHeight w:val="560" w:hRule="atLeast"/>
        </w:trPr>
        <w:tc>
          <w:tcPr>
            <w:tcW w:w="1780" w:type="dxa"/>
            <w:gridSpan w:val="2"/>
            <w:shd w:val="clear" w:color="auto" w:fill="BDD7EE"/>
          </w:tcPr>
          <w:p>
            <w:pPr>
              <w:pStyle w:val="TableParagraph"/>
              <w:spacing w:line="220" w:lineRule="atLeast" w:before="94"/>
              <w:ind w:left="450" w:hanging="60"/>
              <w:rPr>
                <w:sz w:val="16"/>
              </w:rPr>
            </w:pPr>
            <w:r>
              <w:rPr>
                <w:spacing w:val="-6"/>
                <w:sz w:val="16"/>
              </w:rPr>
              <w:t>Sannsynlighet/</w:t>
            </w:r>
            <w:r>
              <w:rPr>
                <w:spacing w:val="-2"/>
                <w:sz w:val="16"/>
              </w:rPr>
              <w:t> kvanifisering</w:t>
            </w:r>
          </w:p>
        </w:tc>
        <w:tc>
          <w:tcPr>
            <w:tcW w:w="6780" w:type="dxa"/>
            <w:shd w:val="clear" w:color="auto" w:fill="BDD7EE"/>
          </w:tcPr>
          <w:p>
            <w:pPr>
              <w:pStyle w:val="TableParagraph"/>
              <w:spacing w:before="165"/>
              <w:rPr>
                <w:sz w:val="16"/>
              </w:rPr>
            </w:pPr>
          </w:p>
          <w:p>
            <w:pPr>
              <w:pStyle w:val="TableParagraph"/>
              <w:spacing w:before="1"/>
              <w:ind w:left="13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SHA/personsikkerhet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per</w:t>
            </w:r>
            <w:r>
              <w:rPr>
                <w:spacing w:val="5"/>
                <w:sz w:val="16"/>
              </w:rPr>
              <w:t> </w:t>
            </w:r>
            <w:r>
              <w:rPr>
                <w:spacing w:val="-5"/>
                <w:sz w:val="16"/>
              </w:rPr>
              <w:t>år</w:t>
            </w:r>
          </w:p>
        </w:tc>
      </w:tr>
      <w:tr>
        <w:trPr>
          <w:trHeight w:val="260" w:hRule="atLeast"/>
        </w:trPr>
        <w:tc>
          <w:tcPr>
            <w:tcW w:w="520" w:type="dxa"/>
          </w:tcPr>
          <w:p>
            <w:pPr>
              <w:pStyle w:val="TableParagraph"/>
              <w:spacing w:before="50"/>
              <w:ind w:right="1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5.</w:t>
            </w:r>
          </w:p>
        </w:tc>
        <w:tc>
          <w:tcPr>
            <w:tcW w:w="1260" w:type="dxa"/>
          </w:tcPr>
          <w:p>
            <w:pPr>
              <w:pStyle w:val="TableParagraph"/>
              <w:spacing w:before="50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Nesten </w:t>
            </w:r>
            <w:r>
              <w:rPr>
                <w:spacing w:val="-2"/>
                <w:sz w:val="16"/>
              </w:rPr>
              <w:t>sikkert</w:t>
            </w:r>
          </w:p>
        </w:tc>
        <w:tc>
          <w:tcPr>
            <w:tcW w:w="6780" w:type="dxa"/>
          </w:tcPr>
          <w:p>
            <w:pPr>
              <w:pStyle w:val="TableParagraph"/>
              <w:spacing w:before="50"/>
              <w:ind w:left="30"/>
              <w:rPr>
                <w:sz w:val="16"/>
              </w:rPr>
            </w:pPr>
            <w:r>
              <w:rPr>
                <w:spacing w:val="-4"/>
                <w:sz w:val="16"/>
              </w:rPr>
              <w:t>Mer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4"/>
                <w:sz w:val="16"/>
              </w:rPr>
              <w:t>enn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10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ganger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4"/>
                <w:sz w:val="16"/>
              </w:rPr>
              <w:t>i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4"/>
                <w:sz w:val="16"/>
              </w:rPr>
              <w:t>året</w:t>
            </w:r>
          </w:p>
        </w:tc>
      </w:tr>
      <w:tr>
        <w:trPr>
          <w:trHeight w:val="280" w:hRule="atLeast"/>
        </w:trPr>
        <w:tc>
          <w:tcPr>
            <w:tcW w:w="520" w:type="dxa"/>
          </w:tcPr>
          <w:p>
            <w:pPr>
              <w:pStyle w:val="TableParagraph"/>
              <w:spacing w:before="70"/>
              <w:ind w:right="1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4.</w:t>
            </w:r>
          </w:p>
        </w:tc>
        <w:tc>
          <w:tcPr>
            <w:tcW w:w="1260" w:type="dxa"/>
          </w:tcPr>
          <w:p>
            <w:pPr>
              <w:pStyle w:val="TableParagraph"/>
              <w:spacing w:before="70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Sannsynlig</w:t>
            </w:r>
          </w:p>
        </w:tc>
        <w:tc>
          <w:tcPr>
            <w:tcW w:w="6780" w:type="dxa"/>
          </w:tcPr>
          <w:p>
            <w:pPr>
              <w:pStyle w:val="TableParagraph"/>
              <w:spacing w:before="70"/>
              <w:ind w:left="30"/>
              <w:rPr>
                <w:sz w:val="16"/>
              </w:rPr>
            </w:pPr>
            <w:r>
              <w:rPr>
                <w:spacing w:val="-4"/>
                <w:sz w:val="16"/>
              </w:rPr>
              <w:t>1-</w:t>
            </w:r>
            <w:r>
              <w:rPr>
                <w:spacing w:val="-10"/>
                <w:sz w:val="16"/>
              </w:rPr>
              <w:t> </w:t>
            </w:r>
            <w:r>
              <w:rPr>
                <w:spacing w:val="-4"/>
                <w:sz w:val="16"/>
              </w:rPr>
              <w:t>10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ganger hvert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5"/>
                <w:sz w:val="16"/>
              </w:rPr>
              <w:t>år</w:t>
            </w:r>
          </w:p>
        </w:tc>
      </w:tr>
      <w:tr>
        <w:trPr>
          <w:trHeight w:val="260" w:hRule="atLeast"/>
        </w:trPr>
        <w:tc>
          <w:tcPr>
            <w:tcW w:w="520" w:type="dxa"/>
          </w:tcPr>
          <w:p>
            <w:pPr>
              <w:pStyle w:val="TableParagraph"/>
              <w:spacing w:before="50"/>
              <w:ind w:right="1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3.</w:t>
            </w:r>
          </w:p>
        </w:tc>
        <w:tc>
          <w:tcPr>
            <w:tcW w:w="1260" w:type="dxa"/>
          </w:tcPr>
          <w:p>
            <w:pPr>
              <w:pStyle w:val="TableParagraph"/>
              <w:spacing w:before="50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Middels</w:t>
            </w:r>
          </w:p>
        </w:tc>
        <w:tc>
          <w:tcPr>
            <w:tcW w:w="6780" w:type="dxa"/>
          </w:tcPr>
          <w:p>
            <w:pPr>
              <w:pStyle w:val="TableParagraph"/>
              <w:spacing w:before="50"/>
              <w:ind w:left="30"/>
              <w:rPr>
                <w:sz w:val="16"/>
              </w:rPr>
            </w:pPr>
            <w:r>
              <w:rPr>
                <w:spacing w:val="-4"/>
                <w:sz w:val="16"/>
              </w:rPr>
              <w:t>1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gang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4"/>
                <w:sz w:val="16"/>
              </w:rPr>
              <w:t>hvert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1-</w:t>
            </w:r>
            <w:r>
              <w:rPr>
                <w:spacing w:val="3"/>
                <w:sz w:val="16"/>
              </w:rPr>
              <w:t> </w:t>
            </w:r>
            <w:r>
              <w:rPr>
                <w:spacing w:val="-4"/>
                <w:sz w:val="16"/>
              </w:rPr>
              <w:t>5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5"/>
                <w:sz w:val="16"/>
              </w:rPr>
              <w:t>år</w:t>
            </w:r>
          </w:p>
        </w:tc>
      </w:tr>
      <w:tr>
        <w:trPr>
          <w:trHeight w:val="280" w:hRule="atLeast"/>
        </w:trPr>
        <w:tc>
          <w:tcPr>
            <w:tcW w:w="520" w:type="dxa"/>
          </w:tcPr>
          <w:p>
            <w:pPr>
              <w:pStyle w:val="TableParagraph"/>
              <w:spacing w:before="70"/>
              <w:ind w:right="1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2.</w:t>
            </w:r>
          </w:p>
        </w:tc>
        <w:tc>
          <w:tcPr>
            <w:tcW w:w="1260" w:type="dxa"/>
          </w:tcPr>
          <w:p>
            <w:pPr>
              <w:pStyle w:val="TableParagraph"/>
              <w:spacing w:before="70"/>
              <w:ind w:left="30"/>
              <w:rPr>
                <w:sz w:val="16"/>
              </w:rPr>
            </w:pPr>
            <w:r>
              <w:rPr>
                <w:spacing w:val="-4"/>
                <w:sz w:val="16"/>
              </w:rPr>
              <w:t>Lite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2"/>
                <w:sz w:val="16"/>
              </w:rPr>
              <w:t>sannsynlig</w:t>
            </w:r>
          </w:p>
        </w:tc>
        <w:tc>
          <w:tcPr>
            <w:tcW w:w="6780" w:type="dxa"/>
          </w:tcPr>
          <w:p>
            <w:pPr>
              <w:pStyle w:val="TableParagraph"/>
              <w:spacing w:before="70"/>
              <w:ind w:left="30"/>
              <w:rPr>
                <w:sz w:val="16"/>
              </w:rPr>
            </w:pPr>
            <w:r>
              <w:rPr>
                <w:spacing w:val="-4"/>
                <w:sz w:val="16"/>
              </w:rPr>
              <w:t>1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gang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hvert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5-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10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7"/>
                <w:sz w:val="16"/>
              </w:rPr>
              <w:t>år</w:t>
            </w:r>
          </w:p>
        </w:tc>
      </w:tr>
      <w:tr>
        <w:trPr>
          <w:trHeight w:val="280" w:hRule="atLeast"/>
        </w:trPr>
        <w:tc>
          <w:tcPr>
            <w:tcW w:w="520" w:type="dxa"/>
          </w:tcPr>
          <w:p>
            <w:pPr>
              <w:pStyle w:val="TableParagraph"/>
              <w:spacing w:before="70"/>
              <w:ind w:right="1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1.</w:t>
            </w:r>
          </w:p>
        </w:tc>
        <w:tc>
          <w:tcPr>
            <w:tcW w:w="1260" w:type="dxa"/>
          </w:tcPr>
          <w:p>
            <w:pPr>
              <w:pStyle w:val="TableParagraph"/>
              <w:spacing w:before="70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Usannsynlig</w:t>
            </w:r>
          </w:p>
        </w:tc>
        <w:tc>
          <w:tcPr>
            <w:tcW w:w="6780" w:type="dxa"/>
          </w:tcPr>
          <w:p>
            <w:pPr>
              <w:pStyle w:val="TableParagraph"/>
              <w:spacing w:before="70"/>
              <w:ind w:left="30"/>
              <w:rPr>
                <w:sz w:val="16"/>
              </w:rPr>
            </w:pPr>
            <w:r>
              <w:rPr>
                <w:spacing w:val="-6"/>
                <w:sz w:val="16"/>
              </w:rPr>
              <w:t>Sjeldnere</w:t>
            </w:r>
            <w:r>
              <w:rPr>
                <w:spacing w:val="-12"/>
                <w:sz w:val="16"/>
              </w:rPr>
              <w:t> </w:t>
            </w:r>
            <w:r>
              <w:rPr>
                <w:spacing w:val="-6"/>
                <w:sz w:val="16"/>
              </w:rPr>
              <w:t>enn</w:t>
            </w:r>
            <w:r>
              <w:rPr>
                <w:spacing w:val="-10"/>
                <w:sz w:val="16"/>
              </w:rPr>
              <w:t> </w:t>
            </w:r>
            <w:r>
              <w:rPr>
                <w:spacing w:val="-6"/>
                <w:sz w:val="16"/>
              </w:rPr>
              <w:t>en</w:t>
            </w:r>
            <w:r>
              <w:rPr>
                <w:spacing w:val="-10"/>
                <w:sz w:val="16"/>
              </w:rPr>
              <w:t> </w:t>
            </w:r>
            <w:r>
              <w:rPr>
                <w:spacing w:val="-6"/>
                <w:sz w:val="16"/>
              </w:rPr>
              <w:t>gang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6"/>
                <w:sz w:val="16"/>
              </w:rPr>
              <w:t>per</w:t>
            </w:r>
            <w:r>
              <w:rPr>
                <w:spacing w:val="8"/>
                <w:sz w:val="16"/>
              </w:rPr>
              <w:t> </w:t>
            </w:r>
            <w:r>
              <w:rPr>
                <w:spacing w:val="-6"/>
                <w:sz w:val="16"/>
              </w:rPr>
              <w:t>10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6"/>
                <w:sz w:val="16"/>
              </w:rPr>
              <w:t>år</w:t>
            </w:r>
          </w:p>
        </w:tc>
      </w:tr>
    </w:tbl>
    <w:p>
      <w:pPr>
        <w:pStyle w:val="BodyText"/>
        <w:spacing w:before="235"/>
        <w:rPr>
          <w:sz w:val="28"/>
        </w:rPr>
      </w:pPr>
    </w:p>
    <w:p>
      <w:pPr>
        <w:pStyle w:val="Heading2"/>
        <w:numPr>
          <w:ilvl w:val="0"/>
          <w:numId w:val="2"/>
        </w:numPr>
        <w:tabs>
          <w:tab w:pos="679" w:val="left" w:leader="none"/>
        </w:tabs>
        <w:spacing w:line="240" w:lineRule="auto" w:before="0" w:after="0"/>
        <w:ind w:left="679" w:right="0" w:hanging="519"/>
        <w:jc w:val="left"/>
      </w:pPr>
      <w:r>
        <w:rPr>
          <w:spacing w:val="-2"/>
        </w:rPr>
        <w:t>VURDERE</w:t>
      </w:r>
      <w:r>
        <w:rPr>
          <w:spacing w:val="-17"/>
        </w:rPr>
        <w:t> </w:t>
      </w:r>
      <w:r>
        <w:rPr>
          <w:spacing w:val="-2"/>
        </w:rPr>
        <w:t>KONSEKVENS</w:t>
      </w:r>
    </w:p>
    <w:p>
      <w:pPr>
        <w:pStyle w:val="BodyText"/>
        <w:spacing w:before="61"/>
      </w:pPr>
    </w:p>
    <w:p>
      <w:pPr>
        <w:pStyle w:val="BodyText"/>
        <w:ind w:left="160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5296">
                <wp:simplePos x="0" y="0"/>
                <wp:positionH relativeFrom="page">
                  <wp:posOffset>635000</wp:posOffset>
                </wp:positionH>
                <wp:positionV relativeFrom="paragraph">
                  <wp:posOffset>-20906</wp:posOffset>
                </wp:positionV>
                <wp:extent cx="12700" cy="190500"/>
                <wp:effectExtent l="0" t="0" r="0" b="0"/>
                <wp:wrapNone/>
                <wp:docPr id="74" name="Graphic 7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4" name="Graphic 74"/>
                      <wps:cNvSpPr/>
                      <wps:spPr>
                        <a:xfrm>
                          <a:off x="0" y="0"/>
                          <a:ext cx="12700" cy="1905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700" h="190500">
                              <a:moveTo>
                                <a:pt x="12700" y="0"/>
                              </a:moveTo>
                              <a:lnTo>
                                <a:pt x="0" y="0"/>
                              </a:lnTo>
                              <a:lnTo>
                                <a:pt x="0" y="190500"/>
                              </a:lnTo>
                              <a:lnTo>
                                <a:pt x="12700" y="190500"/>
                              </a:lnTo>
                              <a:lnTo>
                                <a:pt x="127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0pt;margin-top:-1.646191pt;width:1pt;height:15pt;mso-position-horizontal-relative:page;mso-position-vertical-relative:paragraph;z-index:15735296" id="docshape27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w:t>Konsekvens</w:t>
      </w:r>
      <w:r>
        <w:rPr>
          <w:spacing w:val="4"/>
        </w:rPr>
        <w:t> </w:t>
      </w:r>
      <w:r>
        <w:rPr/>
        <w:t>er</w:t>
      </w:r>
      <w:r>
        <w:rPr>
          <w:spacing w:val="3"/>
        </w:rPr>
        <w:t> </w:t>
      </w:r>
      <w:r>
        <w:rPr/>
        <w:t>vurdert</w:t>
      </w:r>
      <w:r>
        <w:rPr>
          <w:spacing w:val="-6"/>
        </w:rPr>
        <w:t> </w:t>
      </w:r>
      <w:r>
        <w:rPr/>
        <w:t>etter</w:t>
      </w:r>
      <w:r>
        <w:rPr>
          <w:spacing w:val="2"/>
        </w:rPr>
        <w:t> </w:t>
      </w:r>
      <w:r>
        <w:rPr/>
        <w:t>følgende</w:t>
      </w:r>
      <w:r>
        <w:rPr>
          <w:spacing w:val="-6"/>
        </w:rPr>
        <w:t> </w:t>
      </w:r>
      <w:r>
        <w:rPr>
          <w:spacing w:val="-2"/>
        </w:rPr>
        <w:t>kvantifisering:</w:t>
      </w:r>
    </w:p>
    <w:p>
      <w:pPr>
        <w:pStyle w:val="BodyText"/>
        <w:spacing w:before="44"/>
        <w:rPr>
          <w:sz w:val="20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20"/>
        <w:gridCol w:w="1260"/>
        <w:gridCol w:w="6780"/>
      </w:tblGrid>
      <w:tr>
        <w:trPr>
          <w:trHeight w:val="540" w:hRule="atLeast"/>
        </w:trPr>
        <w:tc>
          <w:tcPr>
            <w:tcW w:w="1780" w:type="dxa"/>
            <w:gridSpan w:val="2"/>
            <w:shd w:val="clear" w:color="auto" w:fill="BDD7EE"/>
          </w:tcPr>
          <w:p>
            <w:pPr>
              <w:pStyle w:val="TableParagraph"/>
              <w:spacing w:line="220" w:lineRule="atLeast" w:before="74"/>
              <w:ind w:left="450"/>
              <w:rPr>
                <w:sz w:val="16"/>
              </w:rPr>
            </w:pPr>
            <w:r>
              <w:rPr>
                <w:spacing w:val="-6"/>
                <w:sz w:val="16"/>
              </w:rPr>
              <w:t>Konsekvens/</w:t>
            </w:r>
            <w:r>
              <w:rPr>
                <w:spacing w:val="-4"/>
                <w:sz w:val="16"/>
              </w:rPr>
              <w:t> kvanifisering</w:t>
            </w:r>
          </w:p>
        </w:tc>
        <w:tc>
          <w:tcPr>
            <w:tcW w:w="6780" w:type="dxa"/>
            <w:shd w:val="clear" w:color="auto" w:fill="BDD7EE"/>
          </w:tcPr>
          <w:p>
            <w:pPr>
              <w:pStyle w:val="TableParagraph"/>
              <w:spacing w:before="145"/>
              <w:rPr>
                <w:sz w:val="16"/>
              </w:rPr>
            </w:pPr>
          </w:p>
          <w:p>
            <w:pPr>
              <w:pStyle w:val="TableParagraph"/>
              <w:spacing w:before="1"/>
              <w:ind w:left="13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SHA/personsikkerhet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per</w:t>
            </w:r>
            <w:r>
              <w:rPr>
                <w:spacing w:val="5"/>
                <w:sz w:val="16"/>
              </w:rPr>
              <w:t> </w:t>
            </w:r>
            <w:r>
              <w:rPr>
                <w:spacing w:val="-5"/>
                <w:sz w:val="16"/>
              </w:rPr>
              <w:t>år</w:t>
            </w:r>
          </w:p>
        </w:tc>
      </w:tr>
      <w:tr>
        <w:trPr>
          <w:trHeight w:val="260" w:hRule="atLeast"/>
        </w:trPr>
        <w:tc>
          <w:tcPr>
            <w:tcW w:w="520" w:type="dxa"/>
          </w:tcPr>
          <w:p>
            <w:pPr>
              <w:pStyle w:val="TableParagraph"/>
              <w:spacing w:before="50"/>
              <w:ind w:right="1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5.</w:t>
            </w:r>
          </w:p>
        </w:tc>
        <w:tc>
          <w:tcPr>
            <w:tcW w:w="1260" w:type="dxa"/>
          </w:tcPr>
          <w:p>
            <w:pPr>
              <w:pStyle w:val="TableParagraph"/>
              <w:spacing w:before="50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Svært</w:t>
            </w:r>
            <w:r>
              <w:rPr>
                <w:spacing w:val="-4"/>
                <w:sz w:val="16"/>
              </w:rPr>
              <w:t> stor</w:t>
            </w:r>
          </w:p>
        </w:tc>
        <w:tc>
          <w:tcPr>
            <w:tcW w:w="6780" w:type="dxa"/>
          </w:tcPr>
          <w:p>
            <w:pPr>
              <w:pStyle w:val="TableParagraph"/>
              <w:spacing w:before="50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Dødsfall</w:t>
            </w:r>
          </w:p>
        </w:tc>
      </w:tr>
      <w:tr>
        <w:trPr>
          <w:trHeight w:val="260" w:hRule="atLeast"/>
        </w:trPr>
        <w:tc>
          <w:tcPr>
            <w:tcW w:w="520" w:type="dxa"/>
          </w:tcPr>
          <w:p>
            <w:pPr>
              <w:pStyle w:val="TableParagraph"/>
              <w:spacing w:before="50"/>
              <w:ind w:right="1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4.</w:t>
            </w:r>
          </w:p>
        </w:tc>
        <w:tc>
          <w:tcPr>
            <w:tcW w:w="1260" w:type="dxa"/>
          </w:tcPr>
          <w:p>
            <w:pPr>
              <w:pStyle w:val="TableParagraph"/>
              <w:spacing w:before="50"/>
              <w:ind w:left="30"/>
              <w:rPr>
                <w:sz w:val="16"/>
              </w:rPr>
            </w:pPr>
            <w:r>
              <w:rPr>
                <w:spacing w:val="-4"/>
                <w:sz w:val="16"/>
              </w:rPr>
              <w:t>Stor</w:t>
            </w:r>
          </w:p>
        </w:tc>
        <w:tc>
          <w:tcPr>
            <w:tcW w:w="6780" w:type="dxa"/>
          </w:tcPr>
          <w:p>
            <w:pPr>
              <w:pStyle w:val="TableParagraph"/>
              <w:spacing w:before="50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Alvorlig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2"/>
                <w:sz w:val="16"/>
              </w:rPr>
              <w:t>personskade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2"/>
                <w:sz w:val="16"/>
              </w:rPr>
              <w:t>med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2"/>
                <w:sz w:val="16"/>
              </w:rPr>
              <w:t>mulig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2"/>
                <w:sz w:val="16"/>
              </w:rPr>
              <w:t>varig</w:t>
            </w:r>
            <w:r>
              <w:rPr>
                <w:spacing w:val="-10"/>
                <w:sz w:val="16"/>
              </w:rPr>
              <w:t> </w:t>
            </w:r>
            <w:r>
              <w:rPr>
                <w:spacing w:val="-5"/>
                <w:sz w:val="16"/>
              </w:rPr>
              <w:t>mén</w:t>
            </w:r>
          </w:p>
        </w:tc>
      </w:tr>
      <w:tr>
        <w:trPr>
          <w:trHeight w:val="260" w:hRule="atLeast"/>
        </w:trPr>
        <w:tc>
          <w:tcPr>
            <w:tcW w:w="520" w:type="dxa"/>
          </w:tcPr>
          <w:p>
            <w:pPr>
              <w:pStyle w:val="TableParagraph"/>
              <w:spacing w:before="50"/>
              <w:ind w:right="1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3.</w:t>
            </w:r>
          </w:p>
        </w:tc>
        <w:tc>
          <w:tcPr>
            <w:tcW w:w="1260" w:type="dxa"/>
          </w:tcPr>
          <w:p>
            <w:pPr>
              <w:pStyle w:val="TableParagraph"/>
              <w:spacing w:before="50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Moderat</w:t>
            </w:r>
          </w:p>
        </w:tc>
        <w:tc>
          <w:tcPr>
            <w:tcW w:w="6780" w:type="dxa"/>
          </w:tcPr>
          <w:p>
            <w:pPr>
              <w:pStyle w:val="TableParagraph"/>
              <w:spacing w:before="50"/>
              <w:ind w:left="30"/>
              <w:rPr>
                <w:sz w:val="16"/>
              </w:rPr>
            </w:pPr>
            <w:r>
              <w:rPr>
                <w:spacing w:val="-4"/>
                <w:sz w:val="16"/>
              </w:rPr>
              <w:t>Alvorlig</w:t>
            </w:r>
            <w:r>
              <w:rPr>
                <w:spacing w:val="-12"/>
                <w:sz w:val="16"/>
              </w:rPr>
              <w:t> </w:t>
            </w:r>
            <w:r>
              <w:rPr>
                <w:spacing w:val="-4"/>
                <w:sz w:val="16"/>
              </w:rPr>
              <w:t>skade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4"/>
                <w:sz w:val="16"/>
              </w:rPr>
              <w:t>som</w:t>
            </w:r>
            <w:r>
              <w:rPr>
                <w:spacing w:val="7"/>
                <w:sz w:val="16"/>
              </w:rPr>
              <w:t> </w:t>
            </w:r>
            <w:r>
              <w:rPr>
                <w:spacing w:val="-4"/>
                <w:sz w:val="16"/>
              </w:rPr>
              <w:t>krever</w:t>
            </w:r>
            <w:r>
              <w:rPr>
                <w:spacing w:val="6"/>
                <w:sz w:val="16"/>
              </w:rPr>
              <w:t> </w:t>
            </w:r>
            <w:r>
              <w:rPr>
                <w:spacing w:val="-4"/>
                <w:sz w:val="16"/>
              </w:rPr>
              <w:t>omfattende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4"/>
                <w:sz w:val="16"/>
              </w:rPr>
              <w:t>behandling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4"/>
                <w:sz w:val="16"/>
              </w:rPr>
              <w:t>og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4"/>
                <w:sz w:val="16"/>
              </w:rPr>
              <w:t>med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4"/>
                <w:sz w:val="16"/>
              </w:rPr>
              <w:t>fravær</w:t>
            </w:r>
            <w:r>
              <w:rPr>
                <w:spacing w:val="6"/>
                <w:sz w:val="16"/>
              </w:rPr>
              <w:t> </w:t>
            </w:r>
            <w:r>
              <w:rPr>
                <w:spacing w:val="-4"/>
                <w:sz w:val="16"/>
              </w:rPr>
              <w:t>over</w:t>
            </w:r>
            <w:r>
              <w:rPr>
                <w:spacing w:val="7"/>
                <w:sz w:val="16"/>
              </w:rPr>
              <w:t> </w:t>
            </w:r>
            <w:r>
              <w:rPr>
                <w:spacing w:val="-4"/>
                <w:sz w:val="16"/>
              </w:rPr>
              <w:t>3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4"/>
                <w:sz w:val="16"/>
              </w:rPr>
              <w:t>dager</w:t>
            </w:r>
          </w:p>
        </w:tc>
      </w:tr>
      <w:tr>
        <w:trPr>
          <w:trHeight w:val="260" w:hRule="atLeast"/>
        </w:trPr>
        <w:tc>
          <w:tcPr>
            <w:tcW w:w="520" w:type="dxa"/>
          </w:tcPr>
          <w:p>
            <w:pPr>
              <w:pStyle w:val="TableParagraph"/>
              <w:spacing w:before="50"/>
              <w:ind w:right="1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2.</w:t>
            </w:r>
          </w:p>
        </w:tc>
        <w:tc>
          <w:tcPr>
            <w:tcW w:w="1260" w:type="dxa"/>
          </w:tcPr>
          <w:p>
            <w:pPr>
              <w:pStyle w:val="TableParagraph"/>
              <w:spacing w:before="50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Liten</w:t>
            </w:r>
          </w:p>
        </w:tc>
        <w:tc>
          <w:tcPr>
            <w:tcW w:w="6780" w:type="dxa"/>
          </w:tcPr>
          <w:p>
            <w:pPr>
              <w:pStyle w:val="TableParagraph"/>
              <w:spacing w:before="50"/>
              <w:ind w:left="30"/>
              <w:rPr>
                <w:sz w:val="16"/>
              </w:rPr>
            </w:pPr>
            <w:r>
              <w:rPr>
                <w:spacing w:val="-4"/>
                <w:sz w:val="16"/>
              </w:rPr>
              <w:t>Skade</w:t>
            </w:r>
            <w:r>
              <w:rPr>
                <w:spacing w:val="-16"/>
                <w:sz w:val="16"/>
              </w:rPr>
              <w:t> </w:t>
            </w:r>
            <w:r>
              <w:rPr>
                <w:spacing w:val="-4"/>
                <w:sz w:val="16"/>
              </w:rPr>
              <w:t>som</w:t>
            </w:r>
            <w:r>
              <w:rPr>
                <w:spacing w:val="3"/>
                <w:sz w:val="16"/>
              </w:rPr>
              <w:t> </w:t>
            </w:r>
            <w:r>
              <w:rPr>
                <w:spacing w:val="-4"/>
                <w:sz w:val="16"/>
              </w:rPr>
              <w:t>krever</w:t>
            </w:r>
            <w:r>
              <w:rPr>
                <w:spacing w:val="3"/>
                <w:sz w:val="16"/>
              </w:rPr>
              <w:t> </w:t>
            </w:r>
            <w:r>
              <w:rPr>
                <w:spacing w:val="-4"/>
                <w:sz w:val="16"/>
              </w:rPr>
              <w:t>enkel</w:t>
            </w:r>
            <w:r>
              <w:rPr>
                <w:spacing w:val="1"/>
                <w:sz w:val="16"/>
              </w:rPr>
              <w:t> </w:t>
            </w:r>
            <w:r>
              <w:rPr>
                <w:spacing w:val="-4"/>
                <w:sz w:val="16"/>
              </w:rPr>
              <w:t>behandling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4"/>
                <w:sz w:val="16"/>
              </w:rPr>
              <w:t>og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4"/>
                <w:sz w:val="16"/>
              </w:rPr>
              <w:t>fravær</w:t>
            </w:r>
            <w:r>
              <w:rPr>
                <w:spacing w:val="3"/>
                <w:sz w:val="16"/>
              </w:rPr>
              <w:t> </w:t>
            </w:r>
            <w:r>
              <w:rPr>
                <w:spacing w:val="-4"/>
                <w:sz w:val="16"/>
              </w:rPr>
              <w:t>inntil</w:t>
            </w:r>
            <w:r>
              <w:rPr>
                <w:spacing w:val="1"/>
                <w:sz w:val="16"/>
              </w:rPr>
              <w:t> </w:t>
            </w:r>
            <w:r>
              <w:rPr>
                <w:spacing w:val="-4"/>
                <w:sz w:val="16"/>
              </w:rPr>
              <w:t>3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4"/>
                <w:sz w:val="16"/>
              </w:rPr>
              <w:t>dager</w:t>
            </w:r>
          </w:p>
        </w:tc>
      </w:tr>
      <w:tr>
        <w:trPr>
          <w:trHeight w:val="260" w:hRule="atLeast"/>
        </w:trPr>
        <w:tc>
          <w:tcPr>
            <w:tcW w:w="520" w:type="dxa"/>
          </w:tcPr>
          <w:p>
            <w:pPr>
              <w:pStyle w:val="TableParagraph"/>
              <w:spacing w:before="50"/>
              <w:ind w:right="1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1.</w:t>
            </w:r>
          </w:p>
        </w:tc>
        <w:tc>
          <w:tcPr>
            <w:tcW w:w="1260" w:type="dxa"/>
          </w:tcPr>
          <w:p>
            <w:pPr>
              <w:pStyle w:val="TableParagraph"/>
              <w:spacing w:before="50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Svært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liten</w:t>
            </w:r>
          </w:p>
        </w:tc>
        <w:tc>
          <w:tcPr>
            <w:tcW w:w="6780" w:type="dxa"/>
          </w:tcPr>
          <w:p>
            <w:pPr>
              <w:pStyle w:val="TableParagraph"/>
              <w:spacing w:before="50"/>
              <w:ind w:left="30"/>
              <w:rPr>
                <w:sz w:val="16"/>
              </w:rPr>
            </w:pPr>
            <w:r>
              <w:rPr>
                <w:spacing w:val="-4"/>
                <w:sz w:val="16"/>
              </w:rPr>
              <w:t>Skade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4"/>
                <w:sz w:val="16"/>
              </w:rPr>
              <w:t>med</w:t>
            </w:r>
            <w:r>
              <w:rPr>
                <w:spacing w:val="-12"/>
                <w:sz w:val="16"/>
              </w:rPr>
              <w:t> </w:t>
            </w:r>
            <w:r>
              <w:rPr>
                <w:spacing w:val="-4"/>
                <w:sz w:val="16"/>
              </w:rPr>
              <w:t>enkel</w:t>
            </w:r>
            <w:r>
              <w:rPr>
                <w:spacing w:val="2"/>
                <w:sz w:val="16"/>
              </w:rPr>
              <w:t> </w:t>
            </w:r>
            <w:r>
              <w:rPr>
                <w:spacing w:val="-4"/>
                <w:sz w:val="16"/>
              </w:rPr>
              <w:t>førstehjelp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4"/>
                <w:sz w:val="16"/>
              </w:rPr>
              <w:t>og</w:t>
            </w:r>
            <w:r>
              <w:rPr>
                <w:spacing w:val="-12"/>
                <w:sz w:val="16"/>
              </w:rPr>
              <w:t> </w:t>
            </w:r>
            <w:r>
              <w:rPr>
                <w:spacing w:val="-4"/>
                <w:sz w:val="16"/>
              </w:rPr>
              <w:t>uten</w:t>
            </w:r>
            <w:r>
              <w:rPr>
                <w:spacing w:val="-12"/>
                <w:sz w:val="16"/>
              </w:rPr>
              <w:t> </w:t>
            </w:r>
            <w:r>
              <w:rPr>
                <w:spacing w:val="-4"/>
                <w:sz w:val="16"/>
              </w:rPr>
              <w:t>fravær</w:t>
            </w:r>
          </w:p>
        </w:tc>
      </w:tr>
    </w:tbl>
    <w:p>
      <w:pPr>
        <w:pStyle w:val="BodyText"/>
        <w:spacing w:before="235"/>
        <w:rPr>
          <w:sz w:val="28"/>
        </w:rPr>
      </w:pPr>
    </w:p>
    <w:p>
      <w:pPr>
        <w:pStyle w:val="Heading2"/>
        <w:numPr>
          <w:ilvl w:val="0"/>
          <w:numId w:val="2"/>
        </w:numPr>
        <w:tabs>
          <w:tab w:pos="679" w:val="left" w:leader="none"/>
        </w:tabs>
        <w:spacing w:line="240" w:lineRule="auto" w:before="0" w:after="0"/>
        <w:ind w:left="679" w:right="0" w:hanging="519"/>
        <w:jc w:val="left"/>
      </w:pPr>
      <w:r>
        <w:rPr>
          <w:spacing w:val="-4"/>
        </w:rPr>
        <w:t>BESKRIVE</w:t>
      </w:r>
      <w:r>
        <w:rPr>
          <w:spacing w:val="-9"/>
        </w:rPr>
        <w:t> </w:t>
      </w:r>
      <w:r>
        <w:rPr>
          <w:spacing w:val="-2"/>
        </w:rPr>
        <w:t>USIKKERHET</w:t>
      </w:r>
    </w:p>
    <w:p>
      <w:pPr>
        <w:pStyle w:val="BodyText"/>
        <w:rPr>
          <w:sz w:val="28"/>
        </w:rPr>
      </w:pPr>
    </w:p>
    <w:p>
      <w:pPr>
        <w:pStyle w:val="BodyText"/>
        <w:spacing w:before="214"/>
        <w:rPr>
          <w:sz w:val="28"/>
        </w:rPr>
      </w:pPr>
    </w:p>
    <w:p>
      <w:pPr>
        <w:pStyle w:val="ListParagraph"/>
        <w:numPr>
          <w:ilvl w:val="0"/>
          <w:numId w:val="2"/>
        </w:numPr>
        <w:tabs>
          <w:tab w:pos="679" w:val="left" w:leader="none"/>
        </w:tabs>
        <w:spacing w:line="240" w:lineRule="auto" w:before="0" w:after="0"/>
        <w:ind w:left="679" w:right="0" w:hanging="519"/>
        <w:jc w:val="left"/>
        <w:rPr>
          <w:sz w:val="28"/>
        </w:rPr>
      </w:pPr>
      <w:r>
        <w:rPr>
          <w:spacing w:val="-4"/>
          <w:sz w:val="28"/>
        </w:rPr>
        <w:t>BESKRIVE</w:t>
      </w:r>
      <w:r>
        <w:rPr>
          <w:spacing w:val="-9"/>
          <w:sz w:val="28"/>
        </w:rPr>
        <w:t> </w:t>
      </w:r>
      <w:r>
        <w:rPr>
          <w:spacing w:val="-2"/>
          <w:sz w:val="28"/>
        </w:rPr>
        <w:t>RISIKO</w:t>
      </w:r>
    </w:p>
    <w:p>
      <w:pPr>
        <w:pStyle w:val="BodyText"/>
        <w:spacing w:line="266" w:lineRule="auto" w:before="34"/>
        <w:ind w:left="160"/>
      </w:pPr>
      <w:r>
        <w:rPr/>
        <w:t>Risikoen</w:t>
      </w:r>
      <w:r>
        <w:rPr>
          <w:spacing w:val="-6"/>
        </w:rPr>
        <w:t> </w:t>
      </w:r>
      <w:r>
        <w:rPr/>
        <w:t>beskrives gjennom</w:t>
      </w:r>
      <w:r>
        <w:rPr>
          <w:spacing w:val="-7"/>
        </w:rPr>
        <w:t> </w:t>
      </w:r>
      <w:r>
        <w:rPr/>
        <w:t>sannsynligheten</w:t>
      </w:r>
      <w:r>
        <w:rPr>
          <w:spacing w:val="-6"/>
        </w:rPr>
        <w:t> </w:t>
      </w:r>
      <w:r>
        <w:rPr/>
        <w:t>for uønskede</w:t>
      </w:r>
      <w:r>
        <w:rPr>
          <w:spacing w:val="-6"/>
        </w:rPr>
        <w:t> </w:t>
      </w:r>
      <w:r>
        <w:rPr/>
        <w:t>hendelser og</w:t>
      </w:r>
      <w:r>
        <w:rPr>
          <w:spacing w:val="-6"/>
        </w:rPr>
        <w:t> </w:t>
      </w:r>
      <w:r>
        <w:rPr/>
        <w:t>konsekvensene</w:t>
      </w:r>
      <w:r>
        <w:rPr>
          <w:spacing w:val="-6"/>
        </w:rPr>
        <w:t> </w:t>
      </w:r>
      <w:r>
        <w:rPr/>
        <w:t>de</w:t>
      </w:r>
      <w:r>
        <w:rPr>
          <w:spacing w:val="-6"/>
        </w:rPr>
        <w:t> </w:t>
      </w:r>
      <w:r>
        <w:rPr/>
        <w:t>kan</w:t>
      </w:r>
      <w:r>
        <w:rPr>
          <w:spacing w:val="-6"/>
        </w:rPr>
        <w:t> </w:t>
      </w:r>
      <w:r>
        <w:rPr/>
        <w:t>få, hvordan</w:t>
      </w:r>
      <w:r>
        <w:rPr>
          <w:spacing w:val="-3"/>
        </w:rPr>
        <w:t> </w:t>
      </w:r>
      <w:r>
        <w:rPr/>
        <w:t>sårbarhet</w:t>
      </w:r>
      <w:r>
        <w:rPr>
          <w:spacing w:val="-2"/>
        </w:rPr>
        <w:t> </w:t>
      </w:r>
      <w:r>
        <w:rPr/>
        <w:t>påvirker</w:t>
      </w:r>
      <w:r>
        <w:rPr>
          <w:spacing w:val="7"/>
        </w:rPr>
        <w:t> </w:t>
      </w:r>
      <w:r>
        <w:rPr/>
        <w:t>sannsynligheten</w:t>
      </w:r>
      <w:r>
        <w:rPr>
          <w:spacing w:val="-3"/>
        </w:rPr>
        <w:t> </w:t>
      </w:r>
      <w:r>
        <w:rPr/>
        <w:t>og</w:t>
      </w:r>
      <w:r>
        <w:rPr>
          <w:spacing w:val="-2"/>
        </w:rPr>
        <w:t> </w:t>
      </w:r>
      <w:r>
        <w:rPr/>
        <w:t>konsekvensene,</w:t>
      </w:r>
      <w:r>
        <w:rPr>
          <w:spacing w:val="-2"/>
        </w:rPr>
        <w:t> </w:t>
      </w:r>
      <w:r>
        <w:rPr/>
        <w:t>og</w:t>
      </w:r>
      <w:r>
        <w:rPr>
          <w:spacing w:val="-2"/>
        </w:rPr>
        <w:t> </w:t>
      </w:r>
      <w:r>
        <w:rPr/>
        <w:t>hva</w:t>
      </w:r>
      <w:r>
        <w:rPr>
          <w:spacing w:val="-3"/>
        </w:rPr>
        <w:t> </w:t>
      </w:r>
      <w:r>
        <w:rPr/>
        <w:t>som</w:t>
      </w:r>
      <w:r>
        <w:rPr>
          <w:spacing w:val="-3"/>
        </w:rPr>
        <w:t> </w:t>
      </w:r>
      <w:r>
        <w:rPr/>
        <w:t>bidrar</w:t>
      </w:r>
      <w:r>
        <w:rPr>
          <w:spacing w:val="6"/>
        </w:rPr>
        <w:t> </w:t>
      </w:r>
      <w:r>
        <w:rPr/>
        <w:t>til</w:t>
      </w:r>
      <w:r>
        <w:rPr>
          <w:spacing w:val="-9"/>
        </w:rPr>
        <w:t> </w:t>
      </w:r>
      <w:r>
        <w:rPr>
          <w:spacing w:val="-2"/>
        </w:rPr>
        <w:t>usikkerheten.</w:t>
      </w:r>
    </w:p>
    <w:p>
      <w:pPr>
        <w:spacing w:after="0" w:line="266" w:lineRule="auto"/>
        <w:sectPr>
          <w:pgSz w:w="11900" w:h="16840"/>
          <w:pgMar w:header="461" w:footer="789" w:top="980" w:bottom="980" w:left="900" w:right="900"/>
        </w:sectPr>
      </w:pPr>
    </w:p>
    <w:p>
      <w:pPr>
        <w:pStyle w:val="BodyText"/>
        <w:spacing w:before="35"/>
        <w:rPr>
          <w:sz w:val="40"/>
        </w:rPr>
      </w:pPr>
    </w:p>
    <w:p>
      <w:pPr>
        <w:pStyle w:val="Heading1"/>
        <w:numPr>
          <w:ilvl w:val="0"/>
          <w:numId w:val="1"/>
        </w:numPr>
        <w:tabs>
          <w:tab w:pos="699" w:val="left" w:leader="none"/>
        </w:tabs>
        <w:spacing w:line="240" w:lineRule="auto" w:before="0" w:after="0"/>
        <w:ind w:left="699" w:right="0" w:hanging="519"/>
        <w:jc w:val="left"/>
      </w:pPr>
      <w:r>
        <w:rPr>
          <w:w w:val="85"/>
        </w:rPr>
        <w:t>TRINN</w:t>
      </w:r>
      <w:r>
        <w:rPr>
          <w:spacing w:val="-2"/>
        </w:rPr>
        <w:t> </w:t>
      </w:r>
      <w:r>
        <w:rPr>
          <w:w w:val="85"/>
        </w:rPr>
        <w:t>3:</w:t>
      </w:r>
      <w:r>
        <w:rPr>
          <w:spacing w:val="-12"/>
        </w:rPr>
        <w:t> </w:t>
      </w:r>
      <w:r>
        <w:rPr>
          <w:spacing w:val="-2"/>
          <w:w w:val="85"/>
        </w:rPr>
        <w:t>RISIKOEVALUERING</w:t>
      </w:r>
    </w:p>
    <w:p>
      <w:pPr>
        <w:pStyle w:val="BodyText"/>
        <w:spacing w:before="41"/>
        <w:rPr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5008">
                <wp:simplePos x="0" y="0"/>
                <wp:positionH relativeFrom="page">
                  <wp:posOffset>635000</wp:posOffset>
                </wp:positionH>
                <wp:positionV relativeFrom="paragraph">
                  <wp:posOffset>187920</wp:posOffset>
                </wp:positionV>
                <wp:extent cx="6261100" cy="12700"/>
                <wp:effectExtent l="0" t="0" r="0" b="0"/>
                <wp:wrapTopAndBottom/>
                <wp:docPr id="75" name="Graphic 7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5" name="Graphic 75"/>
                      <wps:cNvSpPr/>
                      <wps:spPr>
                        <a:xfrm>
                          <a:off x="0" y="0"/>
                          <a:ext cx="626110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61100" h="12700">
                              <a:moveTo>
                                <a:pt x="6261100" y="0"/>
                              </a:moveTo>
                              <a:lnTo>
                                <a:pt x="0" y="0"/>
                              </a:lnTo>
                              <a:lnTo>
                                <a:pt x="0" y="12700"/>
                              </a:lnTo>
                              <a:lnTo>
                                <a:pt x="6261100" y="12700"/>
                              </a:lnTo>
                              <a:lnTo>
                                <a:pt x="62611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0pt;margin-top:14.796875pt;width:493pt;height:1pt;mso-position-horizontal-relative:page;mso-position-vertical-relative:paragraph;z-index:-15721472;mso-wrap-distance-left:0;mso-wrap-distance-right:0" id="docshape28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Heading2"/>
        <w:numPr>
          <w:ilvl w:val="1"/>
          <w:numId w:val="1"/>
        </w:numPr>
        <w:tabs>
          <w:tab w:pos="679" w:val="left" w:leader="none"/>
        </w:tabs>
        <w:spacing w:line="240" w:lineRule="auto" w:before="277" w:after="0"/>
        <w:ind w:left="679" w:right="0" w:hanging="519"/>
        <w:jc w:val="left"/>
      </w:pPr>
      <w:r>
        <w:rPr>
          <w:spacing w:val="-2"/>
        </w:rPr>
        <w:t>VURDERE</w:t>
      </w:r>
      <w:r>
        <w:rPr>
          <w:spacing w:val="-17"/>
        </w:rPr>
        <w:t> </w:t>
      </w:r>
      <w:r>
        <w:rPr>
          <w:spacing w:val="-2"/>
        </w:rPr>
        <w:t>OPPNÅELSE</w:t>
      </w:r>
      <w:r>
        <w:rPr>
          <w:spacing w:val="-15"/>
        </w:rPr>
        <w:t> </w:t>
      </w:r>
      <w:r>
        <w:rPr>
          <w:spacing w:val="-2"/>
        </w:rPr>
        <w:t>AV</w:t>
      </w:r>
      <w:r>
        <w:rPr>
          <w:spacing w:val="-14"/>
        </w:rPr>
        <w:t> </w:t>
      </w:r>
      <w:r>
        <w:rPr>
          <w:spacing w:val="-2"/>
        </w:rPr>
        <w:t>SIKKERHETSMÅL</w:t>
      </w:r>
    </w:p>
    <w:p>
      <w:pPr>
        <w:pStyle w:val="BodyText"/>
        <w:rPr>
          <w:sz w:val="28"/>
        </w:rPr>
      </w:pPr>
    </w:p>
    <w:p>
      <w:pPr>
        <w:pStyle w:val="BodyText"/>
        <w:spacing w:before="214"/>
        <w:rPr>
          <w:sz w:val="28"/>
        </w:rPr>
      </w:pPr>
    </w:p>
    <w:p>
      <w:pPr>
        <w:pStyle w:val="ListParagraph"/>
        <w:numPr>
          <w:ilvl w:val="1"/>
          <w:numId w:val="1"/>
        </w:numPr>
        <w:tabs>
          <w:tab w:pos="679" w:val="left" w:leader="none"/>
        </w:tabs>
        <w:spacing w:line="240" w:lineRule="auto" w:before="0" w:after="0"/>
        <w:ind w:left="679" w:right="0" w:hanging="519"/>
        <w:jc w:val="left"/>
        <w:rPr>
          <w:sz w:val="28"/>
        </w:rPr>
      </w:pPr>
      <w:r>
        <w:rPr>
          <w:sz w:val="28"/>
        </w:rPr>
        <w:t>FORESLÅ</w:t>
      </w:r>
      <w:r>
        <w:rPr>
          <w:spacing w:val="-18"/>
          <w:sz w:val="28"/>
        </w:rPr>
        <w:t> </w:t>
      </w:r>
      <w:r>
        <w:rPr>
          <w:sz w:val="28"/>
        </w:rPr>
        <w:t>HÅNDTERING</w:t>
      </w:r>
      <w:r>
        <w:rPr>
          <w:spacing w:val="-9"/>
          <w:sz w:val="28"/>
        </w:rPr>
        <w:t> </w:t>
      </w:r>
      <w:r>
        <w:rPr>
          <w:sz w:val="28"/>
        </w:rPr>
        <w:t>AV</w:t>
      </w:r>
      <w:r>
        <w:rPr>
          <w:spacing w:val="-16"/>
          <w:sz w:val="28"/>
        </w:rPr>
        <w:t> </w:t>
      </w:r>
      <w:r>
        <w:rPr>
          <w:sz w:val="28"/>
        </w:rPr>
        <w:t>RISIKO</w:t>
      </w:r>
      <w:r>
        <w:rPr>
          <w:spacing w:val="-8"/>
          <w:sz w:val="28"/>
        </w:rPr>
        <w:t> </w:t>
      </w:r>
      <w:r>
        <w:rPr>
          <w:sz w:val="28"/>
        </w:rPr>
        <w:t>OG</w:t>
      </w:r>
      <w:r>
        <w:rPr>
          <w:spacing w:val="-9"/>
          <w:sz w:val="28"/>
        </w:rPr>
        <w:t> </w:t>
      </w:r>
      <w:r>
        <w:rPr>
          <w:sz w:val="28"/>
        </w:rPr>
        <w:t>SPESIFIKKE</w:t>
      </w:r>
      <w:r>
        <w:rPr>
          <w:spacing w:val="-15"/>
          <w:sz w:val="28"/>
        </w:rPr>
        <w:t> </w:t>
      </w:r>
      <w:r>
        <w:rPr>
          <w:spacing w:val="-2"/>
          <w:sz w:val="28"/>
        </w:rPr>
        <w:t>TILTAK</w:t>
      </w:r>
    </w:p>
    <w:p>
      <w:pPr>
        <w:pStyle w:val="BodyText"/>
        <w:spacing w:before="61"/>
      </w:pPr>
    </w:p>
    <w:p>
      <w:pPr>
        <w:pStyle w:val="BodyText"/>
        <w:spacing w:line="266" w:lineRule="auto"/>
        <w:ind w:left="160" w:right="223"/>
      </w:pPr>
      <w:r>
        <w:rPr/>
        <w:t>Det</w:t>
      </w:r>
      <w:r>
        <w:rPr>
          <w:spacing w:val="-5"/>
        </w:rPr>
        <w:t> </w:t>
      </w:r>
      <w:r>
        <w:rPr/>
        <w:t>anbefales at</w:t>
      </w:r>
      <w:r>
        <w:rPr>
          <w:spacing w:val="-5"/>
        </w:rPr>
        <w:t> </w:t>
      </w:r>
      <w:r>
        <w:rPr/>
        <w:t>videre</w:t>
      </w:r>
      <w:r>
        <w:rPr>
          <w:spacing w:val="-6"/>
        </w:rPr>
        <w:t> </w:t>
      </w:r>
      <w:r>
        <w:rPr/>
        <w:t>prosess for prosjektet</w:t>
      </w:r>
      <w:r>
        <w:rPr>
          <w:spacing w:val="-5"/>
        </w:rPr>
        <w:t> </w:t>
      </w:r>
      <w:r>
        <w:rPr/>
        <w:t>følger av kap.</w:t>
      </w:r>
      <w:r>
        <w:rPr>
          <w:spacing w:val="-5"/>
        </w:rPr>
        <w:t> </w:t>
      </w:r>
      <w:r>
        <w:rPr/>
        <w:t>2.5.2</w:t>
      </w:r>
      <w:r>
        <w:rPr>
          <w:spacing w:val="-6"/>
        </w:rPr>
        <w:t> </w:t>
      </w:r>
      <w:r>
        <w:rPr/>
        <w:t>punkt</w:t>
      </w:r>
      <w:r>
        <w:rPr>
          <w:spacing w:val="-5"/>
        </w:rPr>
        <w:t> </w:t>
      </w:r>
      <w:r>
        <w:rPr/>
        <w:t>2</w:t>
      </w:r>
      <w:r>
        <w:rPr>
          <w:spacing w:val="-6"/>
        </w:rPr>
        <w:t> </w:t>
      </w:r>
      <w:r>
        <w:rPr/>
        <w:t>og</w:t>
      </w:r>
      <w:r>
        <w:rPr>
          <w:spacing w:val="-6"/>
        </w:rPr>
        <w:t> </w:t>
      </w:r>
      <w:r>
        <w:rPr/>
        <w:t>3.</w:t>
      </w:r>
      <w:r>
        <w:rPr>
          <w:spacing w:val="-5"/>
        </w:rPr>
        <w:t> </w:t>
      </w:r>
      <w:r>
        <w:rPr/>
        <w:t>Det</w:t>
      </w:r>
      <w:r>
        <w:rPr>
          <w:spacing w:val="-5"/>
        </w:rPr>
        <w:t> </w:t>
      </w:r>
      <w:r>
        <w:rPr/>
        <w:t>anbefales at</w:t>
      </w:r>
      <w:r>
        <w:rPr>
          <w:spacing w:val="-5"/>
        </w:rPr>
        <w:t> </w:t>
      </w:r>
      <w:r>
        <w:rPr/>
        <w:t>det iverksettes tiltak for avdekkede</w:t>
      </w:r>
      <w:r>
        <w:rPr>
          <w:spacing w:val="-5"/>
        </w:rPr>
        <w:t> </w:t>
      </w:r>
      <w:r>
        <w:rPr/>
        <w:t>forhold</w:t>
      </w:r>
      <w:r>
        <w:rPr>
          <w:spacing w:val="-5"/>
        </w:rPr>
        <w:t> </w:t>
      </w:r>
      <w:r>
        <w:rPr/>
        <w:t>i</w:t>
      </w:r>
      <w:r>
        <w:rPr>
          <w:spacing w:val="-11"/>
        </w:rPr>
        <w:t> </w:t>
      </w:r>
      <w:r>
        <w:rPr/>
        <w:t>samsvar med</w:t>
      </w:r>
      <w:r>
        <w:rPr>
          <w:spacing w:val="-5"/>
        </w:rPr>
        <w:t> </w:t>
      </w:r>
      <w:r>
        <w:rPr/>
        <w:t>akseptmatrisen</w:t>
      </w:r>
      <w:r>
        <w:rPr>
          <w:spacing w:val="-5"/>
        </w:rPr>
        <w:t> </w:t>
      </w:r>
      <w:r>
        <w:rPr/>
        <w:t>i</w:t>
      </w:r>
      <w:r>
        <w:rPr>
          <w:spacing w:val="-11"/>
        </w:rPr>
        <w:t> </w:t>
      </w:r>
      <w:r>
        <w:rPr/>
        <w:t>kap.</w:t>
      </w:r>
      <w:r>
        <w:rPr>
          <w:spacing w:val="-4"/>
        </w:rPr>
        <w:t> </w:t>
      </w:r>
      <w:r>
        <w:rPr/>
        <w:t>2.5.1.</w:t>
      </w:r>
      <w:r>
        <w:rPr>
          <w:spacing w:val="-4"/>
        </w:rPr>
        <w:t> </w:t>
      </w:r>
      <w:r>
        <w:rPr/>
        <w:t>Ref.</w:t>
      </w:r>
      <w:r>
        <w:rPr>
          <w:spacing w:val="-4"/>
        </w:rPr>
        <w:t> </w:t>
      </w:r>
      <w:r>
        <w:rPr/>
        <w:t>risikologg</w:t>
      </w:r>
      <w:r>
        <w:rPr>
          <w:spacing w:val="-5"/>
        </w:rPr>
        <w:t> </w:t>
      </w:r>
      <w:r>
        <w:rPr/>
        <w:t>og foreslåtte</w:t>
      </w:r>
      <w:r>
        <w:rPr>
          <w:spacing w:val="-5"/>
        </w:rPr>
        <w:t> </w:t>
      </w:r>
      <w:r>
        <w:rPr/>
        <w:t>tiltak.</w:t>
      </w:r>
      <w:r>
        <w:rPr>
          <w:spacing w:val="-4"/>
        </w:rPr>
        <w:t> </w:t>
      </w:r>
      <w:r>
        <w:rPr/>
        <w:t>Etter ALARP-prinsippet</w:t>
      </w:r>
      <w:r>
        <w:rPr>
          <w:spacing w:val="-4"/>
        </w:rPr>
        <w:t> </w:t>
      </w:r>
      <w:r>
        <w:rPr/>
        <w:t>anbefales alle</w:t>
      </w:r>
      <w:r>
        <w:rPr>
          <w:spacing w:val="-5"/>
        </w:rPr>
        <w:t> </w:t>
      </w:r>
      <w:r>
        <w:rPr/>
        <w:t>risikoreduserende</w:t>
      </w:r>
      <w:r>
        <w:rPr>
          <w:spacing w:val="-5"/>
        </w:rPr>
        <w:t> </w:t>
      </w:r>
      <w:r>
        <w:rPr/>
        <w:t>tiltak med</w:t>
      </w:r>
      <w:r>
        <w:rPr>
          <w:spacing w:val="-5"/>
        </w:rPr>
        <w:t> </w:t>
      </w:r>
      <w:r>
        <w:rPr/>
        <w:t>mindre</w:t>
      </w:r>
      <w:r>
        <w:rPr>
          <w:spacing w:val="-5"/>
        </w:rPr>
        <w:t> </w:t>
      </w:r>
      <w:r>
        <w:rPr/>
        <w:t>de</w:t>
      </w:r>
      <w:r>
        <w:rPr>
          <w:spacing w:val="-5"/>
        </w:rPr>
        <w:t> </w:t>
      </w:r>
      <w:r>
        <w:rPr/>
        <w:t>har uforholdsmessig store kostnader eller ulemper. Der det er behov omtales føre-var-prinsipp,</w:t>
      </w:r>
      <w:r>
        <w:rPr>
          <w:spacing w:val="40"/>
        </w:rPr>
        <w:t> </w:t>
      </w:r>
      <w:r>
        <w:rPr/>
        <w:t>forventet risikoreduserende effekt, kostnadseffektivitet, kost-nytte vurderinger eller annet.</w:t>
      </w:r>
    </w:p>
    <w:p>
      <w:pPr>
        <w:pStyle w:val="BodyText"/>
        <w:spacing w:before="3"/>
      </w:pPr>
    </w:p>
    <w:p>
      <w:pPr>
        <w:pStyle w:val="BodyText"/>
        <w:ind w:left="160"/>
      </w:pPr>
      <w:r>
        <w:rPr>
          <w:spacing w:val="-4"/>
        </w:rPr>
        <w:t>REFERANSELISTE</w:t>
      </w:r>
      <w:r>
        <w:rPr>
          <w:spacing w:val="14"/>
        </w:rPr>
        <w:t> </w:t>
      </w:r>
      <w:r>
        <w:rPr>
          <w:spacing w:val="-5"/>
        </w:rPr>
        <w:t>BHF</w:t>
      </w:r>
    </w:p>
    <w:p>
      <w:pPr>
        <w:pStyle w:val="BodyText"/>
        <w:spacing w:line="266" w:lineRule="auto" w:before="47"/>
        <w:ind w:left="160"/>
      </w:pPr>
      <w:r>
        <w:rPr/>
        <w:t>ID.nr</w:t>
      </w:r>
      <w:r>
        <w:rPr>
          <w:spacing w:val="-4"/>
        </w:rPr>
        <w:t> </w:t>
      </w:r>
      <w:r>
        <w:rPr/>
        <w:t>i</w:t>
      </w:r>
      <w:r>
        <w:rPr>
          <w:spacing w:val="-16"/>
        </w:rPr>
        <w:t> </w:t>
      </w:r>
      <w:r>
        <w:rPr/>
        <w:t>listen</w:t>
      </w:r>
      <w:r>
        <w:rPr>
          <w:spacing w:val="-9"/>
        </w:rPr>
        <w:t> </w:t>
      </w:r>
      <w:r>
        <w:rPr/>
        <w:t>henviser</w:t>
      </w:r>
      <w:r>
        <w:rPr>
          <w:spacing w:val="-2"/>
        </w:rPr>
        <w:t> </w:t>
      </w:r>
      <w:r>
        <w:rPr/>
        <w:t>til</w:t>
      </w:r>
      <w:r>
        <w:rPr>
          <w:spacing w:val="-16"/>
        </w:rPr>
        <w:t> </w:t>
      </w:r>
      <w:r>
        <w:rPr/>
        <w:t>hovedpunkt</w:t>
      </w:r>
      <w:r>
        <w:rPr>
          <w:spacing w:val="-8"/>
        </w:rPr>
        <w:t> </w:t>
      </w:r>
      <w:r>
        <w:rPr/>
        <w:t>listet</w:t>
      </w:r>
      <w:r>
        <w:rPr>
          <w:spacing w:val="-9"/>
        </w:rPr>
        <w:t> </w:t>
      </w:r>
      <w:r>
        <w:rPr/>
        <w:t>under.</w:t>
      </w:r>
      <w:r>
        <w:rPr>
          <w:spacing w:val="-9"/>
        </w:rPr>
        <w:t> </w:t>
      </w:r>
      <w:r>
        <w:rPr/>
        <w:t>Eks.</w:t>
      </w:r>
      <w:r>
        <w:rPr>
          <w:spacing w:val="-9"/>
        </w:rPr>
        <w:t> </w:t>
      </w:r>
      <w:r>
        <w:rPr/>
        <w:t>1.1</w:t>
      </w:r>
      <w:r>
        <w:rPr>
          <w:spacing w:val="-10"/>
        </w:rPr>
        <w:t> </w:t>
      </w:r>
      <w:r>
        <w:rPr/>
        <w:t>henviser</w:t>
      </w:r>
      <w:r>
        <w:rPr>
          <w:spacing w:val="-2"/>
        </w:rPr>
        <w:t> </w:t>
      </w:r>
      <w:r>
        <w:rPr/>
        <w:t>til</w:t>
      </w:r>
      <w:r>
        <w:rPr>
          <w:spacing w:val="-16"/>
        </w:rPr>
        <w:t> </w:t>
      </w:r>
      <w:r>
        <w:rPr/>
        <w:t>1</w:t>
      </w:r>
      <w:r>
        <w:rPr>
          <w:spacing w:val="-9"/>
        </w:rPr>
        <w:t> </w:t>
      </w:r>
      <w:r>
        <w:rPr/>
        <w:t>-</w:t>
      </w:r>
      <w:r>
        <w:rPr>
          <w:spacing w:val="-2"/>
        </w:rPr>
        <w:t> </w:t>
      </w:r>
      <w:r>
        <w:rPr/>
        <w:t>Arbeid</w:t>
      </w:r>
      <w:r>
        <w:rPr>
          <w:spacing w:val="-10"/>
        </w:rPr>
        <w:t> </w:t>
      </w:r>
      <w:r>
        <w:rPr/>
        <w:t>nær</w:t>
      </w:r>
      <w:r>
        <w:rPr>
          <w:spacing w:val="-2"/>
        </w:rPr>
        <w:t> </w:t>
      </w:r>
      <w:r>
        <w:rPr/>
        <w:t>installasjoner</w:t>
      </w:r>
      <w:r>
        <w:rPr>
          <w:spacing w:val="-2"/>
        </w:rPr>
        <w:t> </w:t>
      </w:r>
      <w:r>
        <w:rPr/>
        <w:t>i </w:t>
      </w:r>
      <w:r>
        <w:rPr>
          <w:spacing w:val="-4"/>
        </w:rPr>
        <w:t>grunn</w:t>
      </w:r>
    </w:p>
    <w:p>
      <w:pPr>
        <w:pStyle w:val="BodyText"/>
        <w:spacing w:before="35"/>
        <w:rPr>
          <w:sz w:val="20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20"/>
        <w:gridCol w:w="9320"/>
      </w:tblGrid>
      <w:tr>
        <w:trPr>
          <w:trHeight w:val="260" w:hRule="atLeast"/>
        </w:trPr>
        <w:tc>
          <w:tcPr>
            <w:tcW w:w="520" w:type="dxa"/>
            <w:shd w:val="clear" w:color="auto" w:fill="BDD7EE"/>
          </w:tcPr>
          <w:p>
            <w:pPr>
              <w:pStyle w:val="TableParagraph"/>
              <w:spacing w:line="240" w:lineRule="exact"/>
              <w:ind w:left="50"/>
              <w:rPr>
                <w:sz w:val="22"/>
              </w:rPr>
            </w:pPr>
            <w:r>
              <w:rPr>
                <w:spacing w:val="-5"/>
                <w:sz w:val="22"/>
              </w:rPr>
              <w:t>NR.</w:t>
            </w:r>
          </w:p>
        </w:tc>
        <w:tc>
          <w:tcPr>
            <w:tcW w:w="9320" w:type="dxa"/>
            <w:shd w:val="clear" w:color="auto" w:fill="BDD7EE"/>
          </w:tcPr>
          <w:p>
            <w:pPr>
              <w:pStyle w:val="TableParagraph"/>
              <w:spacing w:line="240" w:lineRule="exact"/>
              <w:ind w:left="50"/>
              <w:rPr>
                <w:sz w:val="22"/>
              </w:rPr>
            </w:pPr>
            <w:r>
              <w:rPr>
                <w:sz w:val="22"/>
              </w:rPr>
              <w:t>Aktivitet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Farekilde</w:t>
            </w:r>
          </w:p>
        </w:tc>
      </w:tr>
      <w:tr>
        <w:trPr>
          <w:trHeight w:val="260" w:hRule="atLeast"/>
        </w:trPr>
        <w:tc>
          <w:tcPr>
            <w:tcW w:w="520" w:type="dxa"/>
          </w:tcPr>
          <w:p>
            <w:pPr>
              <w:pStyle w:val="TableParagraph"/>
              <w:spacing w:line="240" w:lineRule="exact"/>
              <w:ind w:left="50"/>
              <w:rPr>
                <w:sz w:val="22"/>
              </w:rPr>
            </w:pPr>
            <w:r>
              <w:rPr>
                <w:spacing w:val="-5"/>
                <w:sz w:val="22"/>
              </w:rPr>
              <w:t>1.</w:t>
            </w:r>
          </w:p>
        </w:tc>
        <w:tc>
          <w:tcPr>
            <w:tcW w:w="9320" w:type="dxa"/>
          </w:tcPr>
          <w:p>
            <w:pPr>
              <w:pStyle w:val="TableParagraph"/>
              <w:spacing w:line="240" w:lineRule="exact"/>
              <w:ind w:left="50"/>
              <w:rPr>
                <w:sz w:val="22"/>
              </w:rPr>
            </w:pPr>
            <w:r>
              <w:rPr>
                <w:sz w:val="22"/>
              </w:rPr>
              <w:t>Arbeid</w:t>
            </w:r>
            <w:r>
              <w:rPr>
                <w:spacing w:val="-18"/>
                <w:sz w:val="22"/>
              </w:rPr>
              <w:t> </w:t>
            </w:r>
            <w:r>
              <w:rPr>
                <w:sz w:val="22"/>
              </w:rPr>
              <w:t>nær</w:t>
            </w:r>
            <w:r>
              <w:rPr>
                <w:spacing w:val="-15"/>
                <w:sz w:val="22"/>
              </w:rPr>
              <w:t> </w:t>
            </w:r>
            <w:r>
              <w:rPr>
                <w:sz w:val="22"/>
              </w:rPr>
              <w:t>installasjoner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i</w:t>
            </w:r>
            <w:r>
              <w:rPr>
                <w:spacing w:val="-15"/>
                <w:sz w:val="22"/>
              </w:rPr>
              <w:t> </w:t>
            </w:r>
            <w:r>
              <w:rPr>
                <w:spacing w:val="-2"/>
                <w:sz w:val="22"/>
              </w:rPr>
              <w:t>grunnen</w:t>
            </w:r>
          </w:p>
        </w:tc>
      </w:tr>
      <w:tr>
        <w:trPr>
          <w:trHeight w:val="260" w:hRule="atLeast"/>
        </w:trPr>
        <w:tc>
          <w:tcPr>
            <w:tcW w:w="520" w:type="dxa"/>
          </w:tcPr>
          <w:p>
            <w:pPr>
              <w:pStyle w:val="TableParagraph"/>
              <w:spacing w:line="240" w:lineRule="exact"/>
              <w:ind w:left="50"/>
              <w:rPr>
                <w:sz w:val="22"/>
              </w:rPr>
            </w:pPr>
            <w:r>
              <w:rPr>
                <w:spacing w:val="-5"/>
                <w:sz w:val="22"/>
              </w:rPr>
              <w:t>2.</w:t>
            </w:r>
          </w:p>
        </w:tc>
        <w:tc>
          <w:tcPr>
            <w:tcW w:w="9320" w:type="dxa"/>
          </w:tcPr>
          <w:p>
            <w:pPr>
              <w:pStyle w:val="TableParagraph"/>
              <w:spacing w:line="240" w:lineRule="exact"/>
              <w:ind w:left="50"/>
              <w:rPr>
                <w:sz w:val="22"/>
              </w:rPr>
            </w:pPr>
            <w:r>
              <w:rPr>
                <w:sz w:val="22"/>
              </w:rPr>
              <w:t>Arbeid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nær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høyspentledninger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og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elektriske</w:t>
            </w:r>
            <w:r>
              <w:rPr>
                <w:spacing w:val="-11"/>
                <w:sz w:val="22"/>
              </w:rPr>
              <w:t> </w:t>
            </w:r>
            <w:r>
              <w:rPr>
                <w:spacing w:val="-2"/>
                <w:sz w:val="22"/>
              </w:rPr>
              <w:t>installasjoner</w:t>
            </w:r>
          </w:p>
        </w:tc>
      </w:tr>
      <w:tr>
        <w:trPr>
          <w:trHeight w:val="260" w:hRule="atLeast"/>
        </w:trPr>
        <w:tc>
          <w:tcPr>
            <w:tcW w:w="520" w:type="dxa"/>
          </w:tcPr>
          <w:p>
            <w:pPr>
              <w:pStyle w:val="TableParagraph"/>
              <w:spacing w:line="240" w:lineRule="exact"/>
              <w:ind w:left="50"/>
              <w:rPr>
                <w:sz w:val="22"/>
              </w:rPr>
            </w:pPr>
            <w:r>
              <w:rPr>
                <w:spacing w:val="-5"/>
                <w:sz w:val="22"/>
              </w:rPr>
              <w:t>3.</w:t>
            </w:r>
          </w:p>
        </w:tc>
        <w:tc>
          <w:tcPr>
            <w:tcW w:w="9320" w:type="dxa"/>
          </w:tcPr>
          <w:p>
            <w:pPr>
              <w:pStyle w:val="TableParagraph"/>
              <w:spacing w:line="240" w:lineRule="exact"/>
              <w:ind w:left="50"/>
              <w:rPr>
                <w:sz w:val="22"/>
              </w:rPr>
            </w:pPr>
            <w:r>
              <w:rPr>
                <w:sz w:val="22"/>
              </w:rPr>
              <w:t>Arbeid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på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steder med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passerende</w:t>
            </w:r>
            <w:r>
              <w:rPr>
                <w:spacing w:val="-8"/>
                <w:sz w:val="22"/>
              </w:rPr>
              <w:t> </w:t>
            </w:r>
            <w:r>
              <w:rPr>
                <w:spacing w:val="-2"/>
                <w:sz w:val="22"/>
              </w:rPr>
              <w:t>trafikk</w:t>
            </w:r>
          </w:p>
        </w:tc>
      </w:tr>
      <w:tr>
        <w:trPr>
          <w:trHeight w:val="260" w:hRule="atLeast"/>
        </w:trPr>
        <w:tc>
          <w:tcPr>
            <w:tcW w:w="520" w:type="dxa"/>
          </w:tcPr>
          <w:p>
            <w:pPr>
              <w:pStyle w:val="TableParagraph"/>
              <w:spacing w:line="240" w:lineRule="exact"/>
              <w:ind w:left="50"/>
              <w:rPr>
                <w:sz w:val="22"/>
              </w:rPr>
            </w:pPr>
            <w:r>
              <w:rPr>
                <w:spacing w:val="-5"/>
                <w:sz w:val="22"/>
              </w:rPr>
              <w:t>4.</w:t>
            </w:r>
          </w:p>
        </w:tc>
        <w:tc>
          <w:tcPr>
            <w:tcW w:w="9320" w:type="dxa"/>
          </w:tcPr>
          <w:p>
            <w:pPr>
              <w:pStyle w:val="TableParagraph"/>
              <w:spacing w:line="240" w:lineRule="exact"/>
              <w:ind w:left="50"/>
              <w:rPr>
                <w:sz w:val="22"/>
              </w:rPr>
            </w:pPr>
            <w:r>
              <w:rPr>
                <w:sz w:val="22"/>
              </w:rPr>
              <w:t>Arbeid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hvor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arbeidstakere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kan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bli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utsatt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ras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eller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synke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i</w:t>
            </w:r>
            <w:r>
              <w:rPr>
                <w:spacing w:val="-12"/>
                <w:sz w:val="22"/>
              </w:rPr>
              <w:t> </w:t>
            </w:r>
            <w:r>
              <w:rPr>
                <w:spacing w:val="-2"/>
                <w:sz w:val="22"/>
              </w:rPr>
              <w:t>gjørme</w:t>
            </w:r>
          </w:p>
        </w:tc>
      </w:tr>
      <w:tr>
        <w:trPr>
          <w:trHeight w:val="260" w:hRule="atLeast"/>
        </w:trPr>
        <w:tc>
          <w:tcPr>
            <w:tcW w:w="520" w:type="dxa"/>
          </w:tcPr>
          <w:p>
            <w:pPr>
              <w:pStyle w:val="TableParagraph"/>
              <w:spacing w:line="240" w:lineRule="exact"/>
              <w:ind w:left="50"/>
              <w:rPr>
                <w:sz w:val="22"/>
              </w:rPr>
            </w:pPr>
            <w:r>
              <w:rPr>
                <w:spacing w:val="-5"/>
                <w:sz w:val="22"/>
              </w:rPr>
              <w:t>5.</w:t>
            </w:r>
          </w:p>
        </w:tc>
        <w:tc>
          <w:tcPr>
            <w:tcW w:w="9320" w:type="dxa"/>
          </w:tcPr>
          <w:p>
            <w:pPr>
              <w:pStyle w:val="TableParagraph"/>
              <w:spacing w:line="240" w:lineRule="exact"/>
              <w:ind w:left="50"/>
              <w:rPr>
                <w:sz w:val="22"/>
              </w:rPr>
            </w:pPr>
            <w:r>
              <w:rPr>
                <w:sz w:val="22"/>
              </w:rPr>
              <w:t>Arbeid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som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innebærer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bruk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av</w:t>
            </w:r>
            <w:r>
              <w:rPr>
                <w:spacing w:val="3"/>
                <w:sz w:val="22"/>
              </w:rPr>
              <w:t> </w:t>
            </w:r>
            <w:r>
              <w:rPr>
                <w:spacing w:val="-2"/>
                <w:sz w:val="22"/>
              </w:rPr>
              <w:t>sprengstoff</w:t>
            </w:r>
          </w:p>
        </w:tc>
      </w:tr>
      <w:tr>
        <w:trPr>
          <w:trHeight w:val="280" w:hRule="atLeast"/>
        </w:trPr>
        <w:tc>
          <w:tcPr>
            <w:tcW w:w="520" w:type="dxa"/>
          </w:tcPr>
          <w:p>
            <w:pPr>
              <w:pStyle w:val="TableParagraph"/>
              <w:spacing w:line="246" w:lineRule="exact" w:before="13"/>
              <w:ind w:left="50"/>
              <w:rPr>
                <w:sz w:val="22"/>
              </w:rPr>
            </w:pPr>
            <w:r>
              <w:rPr>
                <w:spacing w:val="-5"/>
                <w:sz w:val="22"/>
              </w:rPr>
              <w:t>6.</w:t>
            </w:r>
          </w:p>
        </w:tc>
        <w:tc>
          <w:tcPr>
            <w:tcW w:w="9320" w:type="dxa"/>
          </w:tcPr>
          <w:p>
            <w:pPr>
              <w:pStyle w:val="TableParagraph"/>
              <w:spacing w:line="246" w:lineRule="exact" w:before="13"/>
              <w:ind w:left="50"/>
              <w:rPr>
                <w:sz w:val="22"/>
              </w:rPr>
            </w:pPr>
            <w:r>
              <w:rPr>
                <w:sz w:val="22"/>
              </w:rPr>
              <w:t>Arbeid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i</w:t>
            </w:r>
            <w:r>
              <w:rPr>
                <w:spacing w:val="-15"/>
                <w:sz w:val="22"/>
              </w:rPr>
              <w:t> </w:t>
            </w:r>
            <w:r>
              <w:rPr>
                <w:sz w:val="22"/>
              </w:rPr>
              <w:t>sjakter,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underjordisk masseforflytning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og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arbeid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i</w:t>
            </w:r>
            <w:r>
              <w:rPr>
                <w:spacing w:val="-15"/>
                <w:sz w:val="22"/>
              </w:rPr>
              <w:t> </w:t>
            </w:r>
            <w:r>
              <w:rPr>
                <w:spacing w:val="-2"/>
                <w:sz w:val="22"/>
              </w:rPr>
              <w:t>tunneler</w:t>
            </w:r>
          </w:p>
        </w:tc>
      </w:tr>
      <w:tr>
        <w:trPr>
          <w:trHeight w:val="280" w:hRule="atLeast"/>
        </w:trPr>
        <w:tc>
          <w:tcPr>
            <w:tcW w:w="520" w:type="dxa"/>
          </w:tcPr>
          <w:p>
            <w:pPr>
              <w:pStyle w:val="TableParagraph"/>
              <w:spacing w:line="246" w:lineRule="exact" w:before="13"/>
              <w:ind w:left="50"/>
              <w:rPr>
                <w:sz w:val="22"/>
              </w:rPr>
            </w:pPr>
            <w:r>
              <w:rPr>
                <w:spacing w:val="-5"/>
                <w:sz w:val="22"/>
              </w:rPr>
              <w:t>7.</w:t>
            </w:r>
          </w:p>
        </w:tc>
        <w:tc>
          <w:tcPr>
            <w:tcW w:w="9320" w:type="dxa"/>
          </w:tcPr>
          <w:p>
            <w:pPr>
              <w:pStyle w:val="TableParagraph"/>
              <w:spacing w:line="246" w:lineRule="exact" w:before="13"/>
              <w:ind w:left="50"/>
              <w:rPr>
                <w:sz w:val="22"/>
              </w:rPr>
            </w:pPr>
            <w:r>
              <w:rPr>
                <w:sz w:val="22"/>
              </w:rPr>
              <w:t>Arbeid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som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innebærer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fare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2"/>
                <w:sz w:val="22"/>
              </w:rPr>
              <w:t>drukning</w:t>
            </w:r>
          </w:p>
        </w:tc>
      </w:tr>
      <w:tr>
        <w:trPr>
          <w:trHeight w:val="260" w:hRule="atLeast"/>
        </w:trPr>
        <w:tc>
          <w:tcPr>
            <w:tcW w:w="520" w:type="dxa"/>
          </w:tcPr>
          <w:p>
            <w:pPr>
              <w:pStyle w:val="TableParagraph"/>
              <w:spacing w:line="240" w:lineRule="exact"/>
              <w:ind w:left="50"/>
              <w:rPr>
                <w:sz w:val="22"/>
              </w:rPr>
            </w:pPr>
            <w:r>
              <w:rPr>
                <w:spacing w:val="-5"/>
                <w:sz w:val="22"/>
              </w:rPr>
              <w:t>8.</w:t>
            </w:r>
          </w:p>
        </w:tc>
        <w:tc>
          <w:tcPr>
            <w:tcW w:w="9320" w:type="dxa"/>
          </w:tcPr>
          <w:p>
            <w:pPr>
              <w:pStyle w:val="TableParagraph"/>
              <w:spacing w:line="240" w:lineRule="exact"/>
              <w:ind w:left="50"/>
              <w:rPr>
                <w:sz w:val="22"/>
              </w:rPr>
            </w:pPr>
            <w:r>
              <w:rPr>
                <w:sz w:val="22"/>
              </w:rPr>
              <w:t>Arbeid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i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senkekasser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der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luften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er</w:t>
            </w:r>
            <w:r>
              <w:rPr>
                <w:spacing w:val="3"/>
                <w:sz w:val="22"/>
              </w:rPr>
              <w:t> </w:t>
            </w:r>
            <w:r>
              <w:rPr>
                <w:spacing w:val="-2"/>
                <w:sz w:val="22"/>
              </w:rPr>
              <w:t>komprimert</w:t>
            </w:r>
          </w:p>
        </w:tc>
      </w:tr>
      <w:tr>
        <w:trPr>
          <w:trHeight w:val="260" w:hRule="atLeast"/>
        </w:trPr>
        <w:tc>
          <w:tcPr>
            <w:tcW w:w="520" w:type="dxa"/>
          </w:tcPr>
          <w:p>
            <w:pPr>
              <w:pStyle w:val="TableParagraph"/>
              <w:spacing w:line="240" w:lineRule="exact"/>
              <w:ind w:left="50"/>
              <w:rPr>
                <w:sz w:val="22"/>
              </w:rPr>
            </w:pPr>
            <w:r>
              <w:rPr>
                <w:spacing w:val="-5"/>
                <w:sz w:val="22"/>
              </w:rPr>
              <w:t>9.</w:t>
            </w:r>
          </w:p>
        </w:tc>
        <w:tc>
          <w:tcPr>
            <w:tcW w:w="9320" w:type="dxa"/>
          </w:tcPr>
          <w:p>
            <w:pPr>
              <w:pStyle w:val="TableParagraph"/>
              <w:spacing w:line="240" w:lineRule="exact"/>
              <w:ind w:left="50"/>
              <w:rPr>
                <w:sz w:val="22"/>
              </w:rPr>
            </w:pPr>
            <w:r>
              <w:rPr>
                <w:sz w:val="22"/>
              </w:rPr>
              <w:t>Arbeid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som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innebærer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bruk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av</w:t>
            </w:r>
            <w:r>
              <w:rPr>
                <w:spacing w:val="3"/>
                <w:sz w:val="22"/>
              </w:rPr>
              <w:t> </w:t>
            </w:r>
            <w:r>
              <w:rPr>
                <w:spacing w:val="-2"/>
                <w:sz w:val="22"/>
              </w:rPr>
              <w:t>dykkerutstyr</w:t>
            </w: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spacing w:before="13"/>
              <w:ind w:left="50"/>
              <w:rPr>
                <w:sz w:val="22"/>
              </w:rPr>
            </w:pPr>
            <w:r>
              <w:rPr>
                <w:spacing w:val="-5"/>
                <w:sz w:val="22"/>
              </w:rPr>
              <w:t>10.</w:t>
            </w:r>
          </w:p>
        </w:tc>
        <w:tc>
          <w:tcPr>
            <w:tcW w:w="9320" w:type="dxa"/>
          </w:tcPr>
          <w:p>
            <w:pPr>
              <w:pStyle w:val="TableParagraph"/>
              <w:spacing w:line="247" w:lineRule="exact"/>
              <w:ind w:left="50"/>
              <w:rPr>
                <w:sz w:val="22"/>
              </w:rPr>
            </w:pPr>
            <w:r>
              <w:rPr>
                <w:sz w:val="22"/>
              </w:rPr>
              <w:t>Arbeid</w:t>
            </w:r>
            <w:r>
              <w:rPr>
                <w:spacing w:val="-18"/>
                <w:sz w:val="22"/>
              </w:rPr>
              <w:t> </w:t>
            </w:r>
            <w:r>
              <w:rPr>
                <w:sz w:val="22"/>
              </w:rPr>
              <w:t>som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innebærer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at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personer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kan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bli</w:t>
            </w:r>
            <w:r>
              <w:rPr>
                <w:spacing w:val="-15"/>
                <w:sz w:val="22"/>
              </w:rPr>
              <w:t> </w:t>
            </w:r>
            <w:r>
              <w:rPr>
                <w:sz w:val="22"/>
              </w:rPr>
              <w:t>skadet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ved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fall</w:t>
            </w:r>
            <w:r>
              <w:rPr>
                <w:spacing w:val="-15"/>
                <w:sz w:val="22"/>
              </w:rPr>
              <w:t> </w:t>
            </w:r>
            <w:r>
              <w:rPr>
                <w:sz w:val="22"/>
              </w:rPr>
              <w:t>eller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av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fallende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gjenstander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(f.eks.</w:t>
            </w:r>
          </w:p>
          <w:p>
            <w:pPr>
              <w:pStyle w:val="TableParagraph"/>
              <w:spacing w:line="246" w:lineRule="exact" w:before="27"/>
              <w:ind w:left="50"/>
              <w:rPr>
                <w:sz w:val="22"/>
              </w:rPr>
            </w:pPr>
            <w:r>
              <w:rPr>
                <w:sz w:val="22"/>
              </w:rPr>
              <w:t>arbeid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i</w:t>
            </w:r>
            <w:r>
              <w:rPr>
                <w:spacing w:val="-15"/>
                <w:sz w:val="22"/>
              </w:rPr>
              <w:t> </w:t>
            </w:r>
            <w:r>
              <w:rPr>
                <w:spacing w:val="-2"/>
                <w:sz w:val="22"/>
              </w:rPr>
              <w:t>høyden)</w:t>
            </w:r>
          </w:p>
        </w:tc>
      </w:tr>
      <w:tr>
        <w:trPr>
          <w:trHeight w:val="260" w:hRule="atLeast"/>
        </w:trPr>
        <w:tc>
          <w:tcPr>
            <w:tcW w:w="520" w:type="dxa"/>
          </w:tcPr>
          <w:p>
            <w:pPr>
              <w:pStyle w:val="TableParagraph"/>
              <w:spacing w:line="240" w:lineRule="exact"/>
              <w:ind w:left="50"/>
              <w:rPr>
                <w:sz w:val="22"/>
              </w:rPr>
            </w:pPr>
            <w:r>
              <w:rPr>
                <w:spacing w:val="-5"/>
                <w:sz w:val="22"/>
              </w:rPr>
              <w:t>11.</w:t>
            </w:r>
          </w:p>
        </w:tc>
        <w:tc>
          <w:tcPr>
            <w:tcW w:w="9320" w:type="dxa"/>
          </w:tcPr>
          <w:p>
            <w:pPr>
              <w:pStyle w:val="TableParagraph"/>
              <w:spacing w:line="240" w:lineRule="exact"/>
              <w:ind w:left="50"/>
              <w:rPr>
                <w:sz w:val="22"/>
              </w:rPr>
            </w:pPr>
            <w:r>
              <w:rPr>
                <w:sz w:val="22"/>
              </w:rPr>
              <w:t>Arbeid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som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innebærer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riving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av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bærende</w:t>
            </w:r>
            <w:r>
              <w:rPr>
                <w:spacing w:val="-9"/>
                <w:sz w:val="22"/>
              </w:rPr>
              <w:t> </w:t>
            </w:r>
            <w:r>
              <w:rPr>
                <w:spacing w:val="-2"/>
                <w:sz w:val="22"/>
              </w:rPr>
              <w:t>konstruksjoner</w:t>
            </w:r>
          </w:p>
        </w:tc>
      </w:tr>
      <w:tr>
        <w:trPr>
          <w:trHeight w:val="260" w:hRule="atLeast"/>
        </w:trPr>
        <w:tc>
          <w:tcPr>
            <w:tcW w:w="520" w:type="dxa"/>
          </w:tcPr>
          <w:p>
            <w:pPr>
              <w:pStyle w:val="TableParagraph"/>
              <w:spacing w:line="240" w:lineRule="exact"/>
              <w:ind w:left="50"/>
              <w:rPr>
                <w:sz w:val="22"/>
              </w:rPr>
            </w:pPr>
            <w:r>
              <w:rPr>
                <w:spacing w:val="-5"/>
                <w:sz w:val="22"/>
              </w:rPr>
              <w:t>12.</w:t>
            </w:r>
          </w:p>
        </w:tc>
        <w:tc>
          <w:tcPr>
            <w:tcW w:w="9320" w:type="dxa"/>
          </w:tcPr>
          <w:p>
            <w:pPr>
              <w:pStyle w:val="TableParagraph"/>
              <w:spacing w:line="240" w:lineRule="exact"/>
              <w:ind w:left="50"/>
              <w:rPr>
                <w:sz w:val="22"/>
              </w:rPr>
            </w:pPr>
            <w:r>
              <w:rPr>
                <w:sz w:val="22"/>
              </w:rPr>
              <w:t>Arbeid</w:t>
            </w:r>
            <w:r>
              <w:rPr>
                <w:spacing w:val="-18"/>
                <w:sz w:val="22"/>
              </w:rPr>
              <w:t> </w:t>
            </w:r>
            <w:r>
              <w:rPr>
                <w:sz w:val="22"/>
              </w:rPr>
              <w:t>med</w:t>
            </w:r>
            <w:r>
              <w:rPr>
                <w:spacing w:val="-15"/>
                <w:sz w:val="22"/>
              </w:rPr>
              <w:t> </w:t>
            </w:r>
            <w:r>
              <w:rPr>
                <w:sz w:val="22"/>
              </w:rPr>
              <w:t>montering</w:t>
            </w:r>
            <w:r>
              <w:rPr>
                <w:spacing w:val="-15"/>
                <w:sz w:val="22"/>
              </w:rPr>
              <w:t> </w:t>
            </w:r>
            <w:r>
              <w:rPr>
                <w:sz w:val="22"/>
              </w:rPr>
              <w:t>og</w:t>
            </w:r>
            <w:r>
              <w:rPr>
                <w:spacing w:val="-16"/>
                <w:sz w:val="22"/>
              </w:rPr>
              <w:t> </w:t>
            </w:r>
            <w:r>
              <w:rPr>
                <w:sz w:val="22"/>
              </w:rPr>
              <w:t>demontering</w:t>
            </w:r>
            <w:r>
              <w:rPr>
                <w:spacing w:val="-15"/>
                <w:sz w:val="22"/>
              </w:rPr>
              <w:t> </w:t>
            </w:r>
            <w:r>
              <w:rPr>
                <w:sz w:val="22"/>
              </w:rPr>
              <w:t>av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tunge</w:t>
            </w:r>
            <w:r>
              <w:rPr>
                <w:spacing w:val="-15"/>
                <w:sz w:val="22"/>
              </w:rPr>
              <w:t> </w:t>
            </w:r>
            <w:r>
              <w:rPr>
                <w:spacing w:val="-2"/>
                <w:sz w:val="22"/>
              </w:rPr>
              <w:t>elementer</w:t>
            </w:r>
          </w:p>
        </w:tc>
      </w:tr>
      <w:tr>
        <w:trPr>
          <w:trHeight w:val="260" w:hRule="atLeast"/>
        </w:trPr>
        <w:tc>
          <w:tcPr>
            <w:tcW w:w="520" w:type="dxa"/>
          </w:tcPr>
          <w:p>
            <w:pPr>
              <w:pStyle w:val="TableParagraph"/>
              <w:spacing w:line="240" w:lineRule="exact"/>
              <w:ind w:left="50"/>
              <w:rPr>
                <w:sz w:val="22"/>
              </w:rPr>
            </w:pPr>
            <w:r>
              <w:rPr>
                <w:spacing w:val="-5"/>
                <w:sz w:val="22"/>
              </w:rPr>
              <w:t>13.</w:t>
            </w:r>
          </w:p>
        </w:tc>
        <w:tc>
          <w:tcPr>
            <w:tcW w:w="9320" w:type="dxa"/>
          </w:tcPr>
          <w:p>
            <w:pPr>
              <w:pStyle w:val="TableParagraph"/>
              <w:spacing w:line="240" w:lineRule="exact"/>
              <w:ind w:left="50"/>
              <w:rPr>
                <w:sz w:val="22"/>
              </w:rPr>
            </w:pPr>
            <w:r>
              <w:rPr>
                <w:sz w:val="22"/>
              </w:rPr>
              <w:t>Arbeid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som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innebærer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fare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helseskadelig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eksponering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støv,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gass,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støy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eller</w:t>
            </w:r>
            <w:r>
              <w:rPr>
                <w:spacing w:val="3"/>
                <w:sz w:val="22"/>
              </w:rPr>
              <w:t> </w:t>
            </w:r>
            <w:r>
              <w:rPr>
                <w:spacing w:val="-2"/>
                <w:sz w:val="22"/>
              </w:rPr>
              <w:t>vibrasjoner</w:t>
            </w:r>
          </w:p>
        </w:tc>
      </w:tr>
      <w:tr>
        <w:trPr>
          <w:trHeight w:val="540" w:hRule="atLeast"/>
        </w:trPr>
        <w:tc>
          <w:tcPr>
            <w:tcW w:w="520" w:type="dxa"/>
          </w:tcPr>
          <w:p>
            <w:pPr>
              <w:pStyle w:val="TableParagraph"/>
              <w:spacing w:before="13"/>
              <w:ind w:left="50"/>
              <w:rPr>
                <w:sz w:val="22"/>
              </w:rPr>
            </w:pPr>
            <w:r>
              <w:rPr>
                <w:spacing w:val="-5"/>
                <w:sz w:val="22"/>
              </w:rPr>
              <w:t>14.</w:t>
            </w:r>
          </w:p>
        </w:tc>
        <w:tc>
          <w:tcPr>
            <w:tcW w:w="9320" w:type="dxa"/>
          </w:tcPr>
          <w:p>
            <w:pPr>
              <w:pStyle w:val="TableParagraph"/>
              <w:spacing w:before="13"/>
              <w:ind w:left="50"/>
              <w:rPr>
                <w:sz w:val="22"/>
              </w:rPr>
            </w:pPr>
            <w:r>
              <w:rPr>
                <w:sz w:val="22"/>
              </w:rPr>
              <w:t>Arbeid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som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utsetter personer for kjemiske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eller biologiske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stoffer som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kan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medføre</w:t>
            </w:r>
            <w:r>
              <w:rPr>
                <w:spacing w:val="-8"/>
                <w:sz w:val="22"/>
              </w:rPr>
              <w:t> </w:t>
            </w:r>
            <w:r>
              <w:rPr>
                <w:spacing w:val="-5"/>
                <w:sz w:val="22"/>
              </w:rPr>
              <w:t>en</w:t>
            </w:r>
          </w:p>
          <w:p>
            <w:pPr>
              <w:pStyle w:val="TableParagraph"/>
              <w:spacing w:line="226" w:lineRule="exact" w:before="27"/>
              <w:ind w:left="50"/>
              <w:rPr>
                <w:sz w:val="22"/>
              </w:rPr>
            </w:pPr>
            <w:r>
              <w:rPr>
                <w:sz w:val="22"/>
              </w:rPr>
              <w:t>belastning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SHA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eller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som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innebærer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et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lov-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eller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forskriftsfestet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krav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til</w:t>
            </w:r>
            <w:r>
              <w:rPr>
                <w:spacing w:val="-15"/>
                <w:sz w:val="22"/>
              </w:rPr>
              <w:t> </w:t>
            </w:r>
            <w:r>
              <w:rPr>
                <w:spacing w:val="-2"/>
                <w:sz w:val="22"/>
              </w:rPr>
              <w:t>helsekontroll</w:t>
            </w:r>
          </w:p>
        </w:tc>
      </w:tr>
      <w:tr>
        <w:trPr>
          <w:trHeight w:val="260" w:hRule="atLeast"/>
        </w:trPr>
        <w:tc>
          <w:tcPr>
            <w:tcW w:w="520" w:type="dxa"/>
          </w:tcPr>
          <w:p>
            <w:pPr>
              <w:pStyle w:val="TableParagraph"/>
              <w:spacing w:line="240" w:lineRule="exact"/>
              <w:ind w:left="50"/>
              <w:rPr>
                <w:sz w:val="22"/>
              </w:rPr>
            </w:pPr>
            <w:r>
              <w:rPr>
                <w:spacing w:val="-5"/>
                <w:sz w:val="22"/>
              </w:rPr>
              <w:t>15.</w:t>
            </w:r>
          </w:p>
        </w:tc>
        <w:tc>
          <w:tcPr>
            <w:tcW w:w="9320" w:type="dxa"/>
          </w:tcPr>
          <w:p>
            <w:pPr>
              <w:pStyle w:val="TableParagraph"/>
              <w:spacing w:line="240" w:lineRule="exact"/>
              <w:ind w:left="50"/>
              <w:rPr>
                <w:sz w:val="22"/>
              </w:rPr>
            </w:pPr>
            <w:r>
              <w:rPr>
                <w:sz w:val="22"/>
              </w:rPr>
              <w:t>Arbeid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med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ioniserende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stråling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som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krever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at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det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utpekes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kontrollerte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eller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overvåkede</w:t>
            </w:r>
            <w:r>
              <w:rPr>
                <w:spacing w:val="-9"/>
                <w:sz w:val="22"/>
              </w:rPr>
              <w:t> </w:t>
            </w:r>
            <w:r>
              <w:rPr>
                <w:spacing w:val="-2"/>
                <w:sz w:val="22"/>
              </w:rPr>
              <w:t>soner</w:t>
            </w:r>
          </w:p>
        </w:tc>
      </w:tr>
      <w:tr>
        <w:trPr>
          <w:trHeight w:val="260" w:hRule="atLeast"/>
        </w:trPr>
        <w:tc>
          <w:tcPr>
            <w:tcW w:w="520" w:type="dxa"/>
          </w:tcPr>
          <w:p>
            <w:pPr>
              <w:pStyle w:val="TableParagraph"/>
              <w:spacing w:line="240" w:lineRule="exact"/>
              <w:ind w:left="50"/>
              <w:rPr>
                <w:sz w:val="22"/>
              </w:rPr>
            </w:pPr>
            <w:r>
              <w:rPr>
                <w:spacing w:val="-5"/>
                <w:sz w:val="22"/>
              </w:rPr>
              <w:t>16.</w:t>
            </w:r>
          </w:p>
        </w:tc>
        <w:tc>
          <w:tcPr>
            <w:tcW w:w="9320" w:type="dxa"/>
          </w:tcPr>
          <w:p>
            <w:pPr>
              <w:pStyle w:val="TableParagraph"/>
              <w:spacing w:line="240" w:lineRule="exact"/>
              <w:ind w:left="50"/>
              <w:rPr>
                <w:sz w:val="22"/>
              </w:rPr>
            </w:pPr>
            <w:r>
              <w:rPr>
                <w:sz w:val="22"/>
              </w:rPr>
              <w:t>Arbeid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som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innebærer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brann-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og</w:t>
            </w:r>
            <w:r>
              <w:rPr>
                <w:spacing w:val="-10"/>
                <w:sz w:val="22"/>
              </w:rPr>
              <w:t> </w:t>
            </w:r>
            <w:r>
              <w:rPr>
                <w:spacing w:val="-2"/>
                <w:sz w:val="22"/>
              </w:rPr>
              <w:t>eksplosjonsfare</w:t>
            </w:r>
          </w:p>
        </w:tc>
      </w:tr>
      <w:tr>
        <w:trPr>
          <w:trHeight w:val="260" w:hRule="atLeast"/>
        </w:trPr>
        <w:tc>
          <w:tcPr>
            <w:tcW w:w="520" w:type="dxa"/>
          </w:tcPr>
          <w:p>
            <w:pPr>
              <w:pStyle w:val="TableParagraph"/>
              <w:spacing w:line="240" w:lineRule="exact"/>
              <w:ind w:left="50"/>
              <w:rPr>
                <w:sz w:val="22"/>
              </w:rPr>
            </w:pPr>
            <w:r>
              <w:rPr>
                <w:spacing w:val="-5"/>
                <w:sz w:val="22"/>
              </w:rPr>
              <w:t>17.</w:t>
            </w:r>
          </w:p>
        </w:tc>
        <w:tc>
          <w:tcPr>
            <w:tcW w:w="9320" w:type="dxa"/>
          </w:tcPr>
          <w:p>
            <w:pPr>
              <w:pStyle w:val="TableParagraph"/>
              <w:spacing w:line="240" w:lineRule="exact"/>
              <w:ind w:left="50"/>
              <w:rPr>
                <w:sz w:val="22"/>
              </w:rPr>
            </w:pPr>
            <w:r>
              <w:rPr>
                <w:sz w:val="22"/>
              </w:rPr>
              <w:t>Arbeid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som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innebærer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fare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helseskadelig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ergonomiske</w:t>
            </w:r>
            <w:r>
              <w:rPr>
                <w:spacing w:val="-10"/>
                <w:sz w:val="22"/>
              </w:rPr>
              <w:t> </w:t>
            </w:r>
            <w:r>
              <w:rPr>
                <w:spacing w:val="-2"/>
                <w:sz w:val="22"/>
              </w:rPr>
              <w:t>belastninger</w:t>
            </w:r>
          </w:p>
        </w:tc>
      </w:tr>
      <w:tr>
        <w:trPr>
          <w:trHeight w:val="260" w:hRule="atLeast"/>
        </w:trPr>
        <w:tc>
          <w:tcPr>
            <w:tcW w:w="520" w:type="dxa"/>
          </w:tcPr>
          <w:p>
            <w:pPr>
              <w:pStyle w:val="TableParagraph"/>
              <w:spacing w:line="240" w:lineRule="exact"/>
              <w:ind w:left="50"/>
              <w:rPr>
                <w:sz w:val="22"/>
              </w:rPr>
            </w:pPr>
            <w:r>
              <w:rPr>
                <w:spacing w:val="-5"/>
                <w:sz w:val="22"/>
              </w:rPr>
              <w:t>18.</w:t>
            </w:r>
          </w:p>
        </w:tc>
        <w:tc>
          <w:tcPr>
            <w:tcW w:w="9320" w:type="dxa"/>
          </w:tcPr>
          <w:p>
            <w:pPr>
              <w:pStyle w:val="TableParagraph"/>
              <w:spacing w:line="240" w:lineRule="exact"/>
              <w:ind w:left="50"/>
              <w:rPr>
                <w:sz w:val="22"/>
              </w:rPr>
            </w:pPr>
            <w:r>
              <w:rPr>
                <w:spacing w:val="-2"/>
                <w:sz w:val="22"/>
              </w:rPr>
              <w:t>Annet</w:t>
            </w:r>
          </w:p>
        </w:tc>
      </w:tr>
    </w:tbl>
    <w:p>
      <w:pPr>
        <w:pStyle w:val="BodyText"/>
      </w:pPr>
    </w:p>
    <w:p>
      <w:pPr>
        <w:pStyle w:val="BodyText"/>
        <w:spacing w:before="48"/>
      </w:pPr>
    </w:p>
    <w:p>
      <w:pPr>
        <w:pStyle w:val="Heading3"/>
      </w:pPr>
      <w:r>
        <w:rPr>
          <w:spacing w:val="-2"/>
        </w:rPr>
        <w:t>SPESIFIKKE</w:t>
      </w:r>
      <w:r>
        <w:rPr>
          <w:spacing w:val="-14"/>
        </w:rPr>
        <w:t> </w:t>
      </w:r>
      <w:r>
        <w:rPr>
          <w:spacing w:val="-2"/>
        </w:rPr>
        <w:t>TILTAK</w:t>
      </w:r>
    </w:p>
    <w:p>
      <w:pPr>
        <w:pStyle w:val="BodyText"/>
        <w:spacing w:before="69"/>
      </w:pPr>
    </w:p>
    <w:p>
      <w:pPr>
        <w:pStyle w:val="BodyText"/>
        <w:spacing w:line="266" w:lineRule="auto"/>
        <w:ind w:left="160"/>
      </w:pPr>
      <w:r>
        <w:rPr/>
        <w:t>Spesifikke</w:t>
      </w:r>
      <w:r>
        <w:rPr>
          <w:spacing w:val="-5"/>
        </w:rPr>
        <w:t> </w:t>
      </w:r>
      <w:r>
        <w:rPr/>
        <w:t>tiltak og</w:t>
      </w:r>
      <w:r>
        <w:rPr>
          <w:spacing w:val="-5"/>
        </w:rPr>
        <w:t> </w:t>
      </w:r>
      <w:r>
        <w:rPr/>
        <w:t>restrisiko</w:t>
      </w:r>
      <w:r>
        <w:rPr>
          <w:spacing w:val="-5"/>
        </w:rPr>
        <w:t> </w:t>
      </w:r>
      <w:r>
        <w:rPr/>
        <w:t>beskrives her.</w:t>
      </w:r>
      <w:r>
        <w:rPr>
          <w:spacing w:val="-4"/>
        </w:rPr>
        <w:t> </w:t>
      </w:r>
      <w:r>
        <w:rPr/>
        <w:t>De</w:t>
      </w:r>
      <w:r>
        <w:rPr>
          <w:spacing w:val="-5"/>
        </w:rPr>
        <w:t> </w:t>
      </w:r>
      <w:r>
        <w:rPr/>
        <w:t>foreslåtte</w:t>
      </w:r>
      <w:r>
        <w:rPr>
          <w:spacing w:val="-5"/>
        </w:rPr>
        <w:t> </w:t>
      </w:r>
      <w:r>
        <w:rPr/>
        <w:t>spesifikke</w:t>
      </w:r>
      <w:r>
        <w:rPr>
          <w:spacing w:val="-5"/>
        </w:rPr>
        <w:t> </w:t>
      </w:r>
      <w:r>
        <w:rPr/>
        <w:t>tiltakene</w:t>
      </w:r>
      <w:r>
        <w:rPr>
          <w:spacing w:val="-5"/>
        </w:rPr>
        <w:t> </w:t>
      </w:r>
      <w:r>
        <w:rPr/>
        <w:t>beskrives inn</w:t>
      </w:r>
      <w:r>
        <w:rPr>
          <w:spacing w:val="-5"/>
        </w:rPr>
        <w:t> </w:t>
      </w:r>
      <w:r>
        <w:rPr/>
        <w:t>i entreprisegrunnlaget og restrisikoen beskrives. Listen overføres til SHA-plan malen.</w:t>
      </w:r>
    </w:p>
    <w:p>
      <w:pPr>
        <w:spacing w:after="0" w:line="266" w:lineRule="auto"/>
        <w:sectPr>
          <w:pgSz w:w="11900" w:h="16840"/>
          <w:pgMar w:header="461" w:footer="789" w:top="980" w:bottom="980" w:left="900" w:right="900"/>
        </w:sectPr>
      </w:pPr>
    </w:p>
    <w:p>
      <w:pPr>
        <w:pStyle w:val="BodyText"/>
        <w:spacing w:before="10"/>
        <w:rPr>
          <w:sz w:val="7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6178816">
                <wp:simplePos x="0" y="0"/>
                <wp:positionH relativeFrom="page">
                  <wp:posOffset>647700</wp:posOffset>
                </wp:positionH>
                <wp:positionV relativeFrom="page">
                  <wp:posOffset>1600199</wp:posOffset>
                </wp:positionV>
                <wp:extent cx="6096000" cy="8293100"/>
                <wp:effectExtent l="0" t="0" r="0" b="0"/>
                <wp:wrapNone/>
                <wp:docPr id="76" name="Graphic 7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6" name="Graphic 76"/>
                      <wps:cNvSpPr/>
                      <wps:spPr>
                        <a:xfrm>
                          <a:off x="0" y="0"/>
                          <a:ext cx="6096000" cy="82931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 h="8293100">
                              <a:moveTo>
                                <a:pt x="6096000" y="0"/>
                              </a:moveTo>
                              <a:lnTo>
                                <a:pt x="5753100" y="0"/>
                              </a:lnTo>
                              <a:lnTo>
                                <a:pt x="5753100" y="2095500"/>
                              </a:lnTo>
                              <a:lnTo>
                                <a:pt x="5753100" y="2108200"/>
                              </a:lnTo>
                              <a:lnTo>
                                <a:pt x="5753100" y="7924800"/>
                              </a:lnTo>
                              <a:lnTo>
                                <a:pt x="5511800" y="7924800"/>
                              </a:lnTo>
                              <a:lnTo>
                                <a:pt x="5511800" y="0"/>
                              </a:lnTo>
                              <a:lnTo>
                                <a:pt x="3048000" y="0"/>
                              </a:lnTo>
                              <a:lnTo>
                                <a:pt x="3048000" y="7924800"/>
                              </a:lnTo>
                              <a:lnTo>
                                <a:pt x="2806700" y="7924800"/>
                              </a:lnTo>
                              <a:lnTo>
                                <a:pt x="2806700" y="0"/>
                              </a:lnTo>
                              <a:lnTo>
                                <a:pt x="0" y="0"/>
                              </a:lnTo>
                              <a:lnTo>
                                <a:pt x="0" y="8293100"/>
                              </a:lnTo>
                              <a:lnTo>
                                <a:pt x="6096000" y="8293100"/>
                              </a:lnTo>
                              <a:lnTo>
                                <a:pt x="6096000" y="2095500"/>
                              </a:lnTo>
                              <a:lnTo>
                                <a:pt x="60960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1.000004pt;margin-top:125.999969pt;width:480pt;height:653pt;mso-position-horizontal-relative:page;mso-position-vertical-relative:page;z-index:-17137664" id="docshape29" coordorigin="1020,2520" coordsize="9600,13060" path="m10620,2520l10080,2520,10080,5820,10080,5840,10080,15000,9700,15000,9700,2520,5820,2520,5820,15000,5440,15000,5440,2520,1020,2520,1020,15580,10620,15580,10620,5820,10620,2520xe" filled="true" fillcolor="#ffffff" stroked="false">
                <v:path arrowok="t"/>
                <v:fill type="solid"/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0"/>
        <w:gridCol w:w="3940"/>
        <w:gridCol w:w="380"/>
        <w:gridCol w:w="3880"/>
        <w:gridCol w:w="380"/>
        <w:gridCol w:w="520"/>
      </w:tblGrid>
      <w:tr>
        <w:trPr>
          <w:trHeight w:val="1420" w:hRule="atLeast"/>
        </w:trPr>
        <w:tc>
          <w:tcPr>
            <w:tcW w:w="500" w:type="dxa"/>
            <w:shd w:val="clear" w:color="auto" w:fill="BDD7EE"/>
            <w:textDirection w:val="btLr"/>
          </w:tcPr>
          <w:p>
            <w:pPr>
              <w:pStyle w:val="TableParagraph"/>
              <w:spacing w:before="120"/>
              <w:ind w:left="40"/>
              <w:rPr>
                <w:sz w:val="16"/>
              </w:rPr>
            </w:pPr>
            <w:r>
              <w:rPr>
                <w:sz w:val="16"/>
              </w:rPr>
              <w:t>ID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nr.*</w:t>
            </w:r>
          </w:p>
        </w:tc>
        <w:tc>
          <w:tcPr>
            <w:tcW w:w="3940" w:type="dxa"/>
            <w:shd w:val="clear" w:color="auto" w:fill="BDD7EE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81"/>
              <w:rPr>
                <w:sz w:val="16"/>
              </w:rPr>
            </w:pPr>
          </w:p>
          <w:p>
            <w:pPr>
              <w:pStyle w:val="TableParagraph"/>
              <w:spacing w:line="220" w:lineRule="atLeast" w:before="1"/>
              <w:ind w:left="30" w:right="979"/>
              <w:rPr>
                <w:sz w:val="16"/>
              </w:rPr>
            </w:pPr>
            <w:r>
              <w:rPr>
                <w:sz w:val="16"/>
              </w:rPr>
              <w:t>Fare/aktivitet/arbeidsoperasjon</w:t>
            </w:r>
            <w:r>
              <w:rPr>
                <w:spacing w:val="-14"/>
                <w:sz w:val="16"/>
              </w:rPr>
              <w:t> </w:t>
            </w:r>
            <w:r>
              <w:rPr>
                <w:sz w:val="16"/>
              </w:rPr>
              <w:t>* </w:t>
            </w:r>
            <w:r>
              <w:rPr>
                <w:spacing w:val="-4"/>
                <w:sz w:val="16"/>
              </w:rPr>
              <w:t>Identifiser aktiviteter og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farer aktuelle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for </w:t>
            </w:r>
            <w:r>
              <w:rPr>
                <w:spacing w:val="-2"/>
                <w:sz w:val="16"/>
              </w:rPr>
              <w:t>analyseobjektet/prosjektet.</w:t>
            </w:r>
          </w:p>
        </w:tc>
        <w:tc>
          <w:tcPr>
            <w:tcW w:w="380" w:type="dxa"/>
            <w:shd w:val="clear" w:color="auto" w:fill="BDD7EE"/>
            <w:textDirection w:val="btLr"/>
          </w:tcPr>
          <w:p>
            <w:pPr>
              <w:pStyle w:val="TableParagraph"/>
              <w:spacing w:line="144" w:lineRule="exact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Vurdert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2"/>
                <w:sz w:val="16"/>
              </w:rPr>
              <w:t>risiko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4"/>
                <w:sz w:val="16"/>
              </w:rPr>
              <w:t>(før</w:t>
            </w:r>
          </w:p>
          <w:p>
            <w:pPr>
              <w:pStyle w:val="TableParagraph"/>
              <w:spacing w:line="160" w:lineRule="exact" w:before="36"/>
              <w:ind w:left="40"/>
              <w:rPr>
                <w:sz w:val="16"/>
              </w:rPr>
            </w:pPr>
            <w:r>
              <w:rPr>
                <w:sz w:val="16"/>
              </w:rPr>
              <w:t>tiltak)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10"/>
                <w:sz w:val="16"/>
              </w:rPr>
              <w:t>*</w:t>
            </w:r>
          </w:p>
        </w:tc>
        <w:tc>
          <w:tcPr>
            <w:tcW w:w="3880" w:type="dxa"/>
            <w:shd w:val="clear" w:color="auto" w:fill="BDD7EE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3"/>
              <w:rPr>
                <w:sz w:val="16"/>
              </w:rPr>
            </w:pPr>
          </w:p>
          <w:p>
            <w:pPr>
              <w:pStyle w:val="TableParagraph"/>
              <w:spacing w:line="288" w:lineRule="auto" w:before="1"/>
              <w:ind w:left="30"/>
              <w:rPr>
                <w:sz w:val="16"/>
              </w:rPr>
            </w:pPr>
            <w:r>
              <w:rPr>
                <w:spacing w:val="-4"/>
                <w:sz w:val="16"/>
              </w:rPr>
              <w:t>Forslag</w:t>
            </w:r>
            <w:r>
              <w:rPr>
                <w:spacing w:val="-12"/>
                <w:sz w:val="16"/>
              </w:rPr>
              <w:t> </w:t>
            </w:r>
            <w:r>
              <w:rPr>
                <w:spacing w:val="-4"/>
                <w:sz w:val="16"/>
              </w:rPr>
              <w:t>til tiltak for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å</w:t>
            </w:r>
            <w:r>
              <w:rPr>
                <w:spacing w:val="-12"/>
                <w:sz w:val="16"/>
              </w:rPr>
              <w:t> </w:t>
            </w:r>
            <w:r>
              <w:rPr>
                <w:spacing w:val="-4"/>
                <w:sz w:val="16"/>
              </w:rPr>
              <w:t>redusere</w:t>
            </w:r>
            <w:r>
              <w:rPr>
                <w:spacing w:val="-12"/>
                <w:sz w:val="16"/>
              </w:rPr>
              <w:t> </w:t>
            </w:r>
            <w:r>
              <w:rPr>
                <w:spacing w:val="-4"/>
                <w:sz w:val="16"/>
              </w:rPr>
              <w:t>sannsynlighet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4"/>
                <w:sz w:val="16"/>
              </w:rPr>
              <w:t>for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og </w:t>
            </w:r>
            <w:r>
              <w:rPr>
                <w:sz w:val="16"/>
              </w:rPr>
              <w:t>konsekvens av hendelsen,</w:t>
            </w:r>
          </w:p>
          <w:p>
            <w:pPr>
              <w:pStyle w:val="TableParagraph"/>
              <w:spacing w:line="182" w:lineRule="exact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dvs.</w:t>
            </w:r>
            <w:r>
              <w:rPr>
                <w:spacing w:val="-10"/>
                <w:sz w:val="16"/>
              </w:rPr>
              <w:t> </w:t>
            </w:r>
            <w:r>
              <w:rPr>
                <w:spacing w:val="-2"/>
                <w:sz w:val="16"/>
              </w:rPr>
              <w:t>spesifikke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(risikoreduserende)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2"/>
                <w:sz w:val="16"/>
              </w:rPr>
              <w:t>tiltak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10"/>
                <w:sz w:val="16"/>
              </w:rPr>
              <w:t>*</w:t>
            </w:r>
          </w:p>
        </w:tc>
        <w:tc>
          <w:tcPr>
            <w:tcW w:w="380" w:type="dxa"/>
            <w:shd w:val="clear" w:color="auto" w:fill="BDD7EE"/>
            <w:textDirection w:val="btLr"/>
          </w:tcPr>
          <w:p>
            <w:pPr>
              <w:pStyle w:val="TableParagraph"/>
              <w:spacing w:line="144" w:lineRule="exact"/>
              <w:ind w:left="39"/>
              <w:rPr>
                <w:sz w:val="16"/>
              </w:rPr>
            </w:pPr>
            <w:r>
              <w:rPr>
                <w:spacing w:val="-2"/>
                <w:sz w:val="16"/>
              </w:rPr>
              <w:t>Restrisiko*</w:t>
            </w:r>
            <w:r>
              <w:rPr>
                <w:spacing w:val="8"/>
                <w:sz w:val="16"/>
              </w:rPr>
              <w:t> </w:t>
            </w:r>
            <w:r>
              <w:rPr>
                <w:spacing w:val="-2"/>
                <w:sz w:val="16"/>
              </w:rPr>
              <w:t>(etter</w:t>
            </w:r>
          </w:p>
          <w:p>
            <w:pPr>
              <w:pStyle w:val="TableParagraph"/>
              <w:spacing w:line="160" w:lineRule="exact" w:before="36"/>
              <w:ind w:left="39"/>
              <w:rPr>
                <w:sz w:val="16"/>
              </w:rPr>
            </w:pPr>
            <w:r>
              <w:rPr>
                <w:spacing w:val="-2"/>
                <w:sz w:val="16"/>
              </w:rPr>
              <w:t>tiltak)</w:t>
            </w:r>
          </w:p>
        </w:tc>
        <w:tc>
          <w:tcPr>
            <w:tcW w:w="520" w:type="dxa"/>
            <w:shd w:val="clear" w:color="auto" w:fill="BDD7EE"/>
            <w:textDirection w:val="btLr"/>
          </w:tcPr>
          <w:p>
            <w:pPr>
              <w:pStyle w:val="TableParagraph"/>
              <w:spacing w:before="140"/>
              <w:ind w:left="39"/>
              <w:rPr>
                <w:sz w:val="16"/>
              </w:rPr>
            </w:pPr>
            <w:r>
              <w:rPr>
                <w:spacing w:val="-2"/>
                <w:sz w:val="16"/>
              </w:rPr>
              <w:t>Ansvarlig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10"/>
                <w:sz w:val="16"/>
              </w:rPr>
              <w:t>*</w:t>
            </w:r>
          </w:p>
        </w:tc>
      </w:tr>
      <w:tr>
        <w:trPr>
          <w:trHeight w:val="1380" w:hRule="atLeast"/>
        </w:trPr>
        <w:tc>
          <w:tcPr>
            <w:tcW w:w="50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1.1</w:t>
            </w:r>
          </w:p>
        </w:tc>
        <w:tc>
          <w:tcPr>
            <w:tcW w:w="394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Nye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grøftetraseer</w:t>
            </w:r>
            <w:r>
              <w:rPr>
                <w:sz w:val="16"/>
              </w:rPr>
              <w:t> </w:t>
            </w:r>
            <w:r>
              <w:rPr>
                <w:spacing w:val="-2"/>
                <w:sz w:val="16"/>
              </w:rPr>
              <w:t>med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nye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rør</w:t>
            </w:r>
            <w:r>
              <w:rPr>
                <w:spacing w:val="2"/>
                <w:sz w:val="16"/>
              </w:rPr>
              <w:t> </w:t>
            </w:r>
            <w:r>
              <w:rPr>
                <w:spacing w:val="-2"/>
                <w:sz w:val="16"/>
              </w:rPr>
              <w:t>skal</w:t>
            </w:r>
            <w:r>
              <w:rPr>
                <w:sz w:val="16"/>
              </w:rPr>
              <w:t> </w:t>
            </w:r>
            <w:r>
              <w:rPr>
                <w:spacing w:val="-2"/>
                <w:sz w:val="16"/>
              </w:rPr>
              <w:t>etableres.</w:t>
            </w:r>
          </w:p>
        </w:tc>
        <w:tc>
          <w:tcPr>
            <w:tcW w:w="380" w:type="dxa"/>
            <w:shd w:val="clear" w:color="auto" w:fill="FF000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8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3880" w:type="dxa"/>
          </w:tcPr>
          <w:p>
            <w:pPr>
              <w:pStyle w:val="TableParagraph"/>
              <w:numPr>
                <w:ilvl w:val="0"/>
                <w:numId w:val="3"/>
              </w:numPr>
              <w:tabs>
                <w:tab w:pos="129" w:val="left" w:leader="none"/>
              </w:tabs>
              <w:spacing w:line="288" w:lineRule="auto" w:before="150" w:after="0"/>
              <w:ind w:left="30" w:right="114" w:firstLine="0"/>
              <w:jc w:val="left"/>
              <w:rPr>
                <w:sz w:val="16"/>
              </w:rPr>
            </w:pPr>
            <w:r>
              <w:rPr>
                <w:sz w:val="16"/>
              </w:rPr>
              <w:t>Gravemelding</w:t>
            </w:r>
            <w:r>
              <w:rPr>
                <w:spacing w:val="-14"/>
                <w:sz w:val="16"/>
              </w:rPr>
              <w:t> </w:t>
            </w:r>
            <w:r>
              <w:rPr>
                <w:sz w:val="16"/>
              </w:rPr>
              <w:t>-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Kartutsnitt/kabelpåvisning</w:t>
            </w:r>
            <w:r>
              <w:rPr>
                <w:spacing w:val="-14"/>
                <w:sz w:val="16"/>
              </w:rPr>
              <w:t> </w:t>
            </w: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arbeid </w:t>
            </w:r>
            <w:r>
              <w:rPr>
                <w:spacing w:val="-4"/>
                <w:sz w:val="16"/>
              </w:rPr>
              <w:t>planlegges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4"/>
                <w:sz w:val="16"/>
              </w:rPr>
              <w:t>etter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retningslinjer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fra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lokal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4"/>
                <w:sz w:val="16"/>
              </w:rPr>
              <w:t>VA-etat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og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/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eller BKK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129" w:val="left" w:leader="none"/>
              </w:tabs>
              <w:spacing w:line="182" w:lineRule="exact" w:before="0" w:after="0"/>
              <w:ind w:left="129" w:right="0" w:hanging="99"/>
              <w:jc w:val="left"/>
              <w:rPr>
                <w:sz w:val="16"/>
              </w:rPr>
            </w:pPr>
            <w:r>
              <w:rPr>
                <w:sz w:val="16"/>
              </w:rPr>
              <w:t>Forsiktig</w:t>
            </w:r>
            <w:r>
              <w:rPr>
                <w:spacing w:val="-15"/>
                <w:sz w:val="16"/>
              </w:rPr>
              <w:t> </w:t>
            </w:r>
            <w:r>
              <w:rPr>
                <w:spacing w:val="-2"/>
                <w:sz w:val="16"/>
              </w:rPr>
              <w:t>graving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129" w:val="left" w:leader="none"/>
              </w:tabs>
              <w:spacing w:line="240" w:lineRule="auto" w:before="36" w:after="0"/>
              <w:ind w:left="129" w:right="0" w:hanging="99"/>
              <w:jc w:val="left"/>
              <w:rPr>
                <w:sz w:val="16"/>
              </w:rPr>
            </w:pPr>
            <w:r>
              <w:rPr>
                <w:sz w:val="16"/>
              </w:rPr>
              <w:t>Gjøre</w:t>
            </w:r>
            <w:r>
              <w:rPr>
                <w:spacing w:val="-14"/>
                <w:sz w:val="16"/>
              </w:rPr>
              <w:t> </w:t>
            </w:r>
            <w:r>
              <w:rPr>
                <w:sz w:val="16"/>
              </w:rPr>
              <w:t>kabler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strømløse</w:t>
            </w:r>
            <w:r>
              <w:rPr>
                <w:spacing w:val="-14"/>
                <w:sz w:val="16"/>
              </w:rPr>
              <w:t> </w:t>
            </w:r>
            <w:r>
              <w:rPr>
                <w:sz w:val="16"/>
              </w:rPr>
              <w:t>før</w:t>
            </w:r>
            <w:r>
              <w:rPr>
                <w:spacing w:val="1"/>
                <w:sz w:val="16"/>
              </w:rPr>
              <w:t> </w:t>
            </w:r>
            <w:r>
              <w:rPr>
                <w:spacing w:val="-2"/>
                <w:sz w:val="16"/>
              </w:rPr>
              <w:t>fjerning</w:t>
            </w:r>
          </w:p>
        </w:tc>
        <w:tc>
          <w:tcPr>
            <w:tcW w:w="380" w:type="dxa"/>
            <w:shd w:val="clear" w:color="auto" w:fill="FFFF0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52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GE</w:t>
            </w:r>
          </w:p>
        </w:tc>
      </w:tr>
      <w:tr>
        <w:trPr>
          <w:trHeight w:val="1880" w:hRule="atLeast"/>
        </w:trPr>
        <w:tc>
          <w:tcPr>
            <w:tcW w:w="50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93"/>
              <w:rPr>
                <w:sz w:val="16"/>
              </w:rPr>
            </w:pPr>
          </w:p>
          <w:p>
            <w:pPr>
              <w:pStyle w:val="TableParagraph"/>
              <w:spacing w:before="1"/>
              <w:ind w:left="2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1.3</w:t>
            </w:r>
          </w:p>
        </w:tc>
        <w:tc>
          <w:tcPr>
            <w:tcW w:w="394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77"/>
              <w:rPr>
                <w:sz w:val="16"/>
              </w:rPr>
            </w:pPr>
          </w:p>
          <w:p>
            <w:pPr>
              <w:pStyle w:val="TableParagraph"/>
              <w:spacing w:line="288" w:lineRule="auto" w:before="1"/>
              <w:ind w:left="30" w:right="24"/>
              <w:rPr>
                <w:sz w:val="16"/>
              </w:rPr>
            </w:pPr>
            <w:r>
              <w:rPr>
                <w:spacing w:val="-6"/>
                <w:sz w:val="16"/>
              </w:rPr>
              <w:t>Vannledninger</w:t>
            </w:r>
            <w:r>
              <w:rPr>
                <w:sz w:val="16"/>
              </w:rPr>
              <w:t> </w:t>
            </w:r>
            <w:r>
              <w:rPr>
                <w:spacing w:val="-6"/>
                <w:sz w:val="16"/>
              </w:rPr>
              <w:t>skal</w:t>
            </w:r>
            <w:r>
              <w:rPr>
                <w:sz w:val="16"/>
              </w:rPr>
              <w:t> </w:t>
            </w:r>
            <w:r>
              <w:rPr>
                <w:spacing w:val="-6"/>
                <w:sz w:val="16"/>
              </w:rPr>
              <w:t>byttes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6"/>
                <w:sz w:val="16"/>
              </w:rPr>
              <w:t>og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6"/>
                <w:sz w:val="16"/>
              </w:rPr>
              <w:t>omlegging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6"/>
                <w:sz w:val="16"/>
              </w:rPr>
              <w:t>av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6"/>
                <w:sz w:val="16"/>
              </w:rPr>
              <w:t>vann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6"/>
                <w:sz w:val="16"/>
              </w:rPr>
              <w:t>er</w:t>
            </w:r>
            <w:r>
              <w:rPr>
                <w:spacing w:val="-2"/>
                <w:sz w:val="16"/>
              </w:rPr>
              <w:t> påkrevd</w:t>
            </w:r>
          </w:p>
        </w:tc>
        <w:tc>
          <w:tcPr>
            <w:tcW w:w="380" w:type="dxa"/>
            <w:shd w:val="clear" w:color="auto" w:fill="FF000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93"/>
              <w:rPr>
                <w:sz w:val="16"/>
              </w:rPr>
            </w:pPr>
          </w:p>
          <w:p>
            <w:pPr>
              <w:pStyle w:val="TableParagraph"/>
              <w:spacing w:before="1"/>
              <w:ind w:left="28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38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21"/>
              <w:rPr>
                <w:sz w:val="16"/>
              </w:rPr>
            </w:pP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129" w:val="left" w:leader="none"/>
              </w:tabs>
              <w:spacing w:line="288" w:lineRule="auto" w:before="1" w:after="0"/>
              <w:ind w:left="30" w:right="114" w:firstLine="0"/>
              <w:jc w:val="left"/>
              <w:rPr>
                <w:sz w:val="16"/>
              </w:rPr>
            </w:pPr>
            <w:r>
              <w:rPr>
                <w:sz w:val="16"/>
              </w:rPr>
              <w:t>Gravemelding</w:t>
            </w:r>
            <w:r>
              <w:rPr>
                <w:spacing w:val="-14"/>
                <w:sz w:val="16"/>
              </w:rPr>
              <w:t> </w:t>
            </w:r>
            <w:r>
              <w:rPr>
                <w:sz w:val="16"/>
              </w:rPr>
              <w:t>-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Kartutsnitt/kabelpåvisning</w:t>
            </w:r>
            <w:r>
              <w:rPr>
                <w:spacing w:val="-14"/>
                <w:sz w:val="16"/>
              </w:rPr>
              <w:t> </w:t>
            </w: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arbeid </w:t>
            </w:r>
            <w:r>
              <w:rPr>
                <w:spacing w:val="-4"/>
                <w:sz w:val="16"/>
              </w:rPr>
              <w:t>planlegges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4"/>
                <w:sz w:val="16"/>
              </w:rPr>
              <w:t>etter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retningslinjer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fra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lokal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4"/>
                <w:sz w:val="16"/>
              </w:rPr>
              <w:t>VA-etat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og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/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eller BKK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129" w:val="left" w:leader="none"/>
              </w:tabs>
              <w:spacing w:line="182" w:lineRule="exact" w:before="0" w:after="0"/>
              <w:ind w:left="129" w:right="0" w:hanging="99"/>
              <w:jc w:val="left"/>
              <w:rPr>
                <w:sz w:val="16"/>
              </w:rPr>
            </w:pPr>
            <w:r>
              <w:rPr>
                <w:sz w:val="16"/>
              </w:rPr>
              <w:t>Forsiktig</w:t>
            </w:r>
            <w:r>
              <w:rPr>
                <w:spacing w:val="-15"/>
                <w:sz w:val="16"/>
              </w:rPr>
              <w:t> </w:t>
            </w:r>
            <w:r>
              <w:rPr>
                <w:spacing w:val="-2"/>
                <w:sz w:val="16"/>
              </w:rPr>
              <w:t>graving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129" w:val="left" w:leader="none"/>
              </w:tabs>
              <w:spacing w:line="240" w:lineRule="auto" w:before="36" w:after="0"/>
              <w:ind w:left="129" w:right="0" w:hanging="99"/>
              <w:jc w:val="left"/>
              <w:rPr>
                <w:sz w:val="16"/>
              </w:rPr>
            </w:pPr>
            <w:r>
              <w:rPr>
                <w:sz w:val="16"/>
              </w:rPr>
              <w:t>Gjøre</w:t>
            </w:r>
            <w:r>
              <w:rPr>
                <w:spacing w:val="-14"/>
                <w:sz w:val="16"/>
              </w:rPr>
              <w:t> </w:t>
            </w:r>
            <w:r>
              <w:rPr>
                <w:sz w:val="16"/>
              </w:rPr>
              <w:t>kabler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strømløse</w:t>
            </w:r>
            <w:r>
              <w:rPr>
                <w:spacing w:val="-14"/>
                <w:sz w:val="16"/>
              </w:rPr>
              <w:t> </w:t>
            </w:r>
            <w:r>
              <w:rPr>
                <w:sz w:val="16"/>
              </w:rPr>
              <w:t>før</w:t>
            </w:r>
            <w:r>
              <w:rPr>
                <w:spacing w:val="1"/>
                <w:sz w:val="16"/>
              </w:rPr>
              <w:t> </w:t>
            </w:r>
            <w:r>
              <w:rPr>
                <w:spacing w:val="-2"/>
                <w:sz w:val="16"/>
              </w:rPr>
              <w:t>fjerning</w:t>
            </w:r>
          </w:p>
        </w:tc>
        <w:tc>
          <w:tcPr>
            <w:tcW w:w="380" w:type="dxa"/>
            <w:shd w:val="clear" w:color="auto" w:fill="FFFF0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93"/>
              <w:rPr>
                <w:sz w:val="16"/>
              </w:rPr>
            </w:pPr>
          </w:p>
          <w:p>
            <w:pPr>
              <w:pStyle w:val="TableParagraph"/>
              <w:spacing w:before="1"/>
              <w:ind w:left="2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52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93"/>
              <w:rPr>
                <w:sz w:val="16"/>
              </w:rPr>
            </w:pPr>
          </w:p>
          <w:p>
            <w:pPr>
              <w:pStyle w:val="TableParagraph"/>
              <w:spacing w:before="1"/>
              <w:ind w:left="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GE</w:t>
            </w:r>
          </w:p>
        </w:tc>
      </w:tr>
      <w:tr>
        <w:trPr>
          <w:trHeight w:val="1980" w:hRule="atLeast"/>
        </w:trPr>
        <w:tc>
          <w:tcPr>
            <w:tcW w:w="50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53"/>
              <w:rPr>
                <w:sz w:val="16"/>
              </w:rPr>
            </w:pPr>
          </w:p>
          <w:p>
            <w:pPr>
              <w:pStyle w:val="TableParagraph"/>
              <w:spacing w:before="1"/>
              <w:ind w:left="2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2.1</w:t>
            </w:r>
          </w:p>
        </w:tc>
        <w:tc>
          <w:tcPr>
            <w:tcW w:w="394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53"/>
              <w:rPr>
                <w:sz w:val="16"/>
              </w:rPr>
            </w:pPr>
          </w:p>
          <w:p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6"/>
                <w:sz w:val="16"/>
              </w:rPr>
              <w:t>Luftspenn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6"/>
                <w:sz w:val="16"/>
              </w:rPr>
              <w:t>skal</w:t>
            </w:r>
            <w:r>
              <w:rPr>
                <w:spacing w:val="5"/>
                <w:sz w:val="16"/>
              </w:rPr>
              <w:t> </w:t>
            </w:r>
            <w:r>
              <w:rPr>
                <w:spacing w:val="-6"/>
                <w:sz w:val="16"/>
              </w:rPr>
              <w:t>legges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6"/>
                <w:sz w:val="16"/>
              </w:rPr>
              <w:t>ned</w:t>
            </w:r>
            <w:r>
              <w:rPr>
                <w:spacing w:val="-10"/>
                <w:sz w:val="16"/>
              </w:rPr>
              <w:t> </w:t>
            </w:r>
            <w:r>
              <w:rPr>
                <w:spacing w:val="-6"/>
                <w:sz w:val="16"/>
              </w:rPr>
              <w:t>i</w:t>
            </w:r>
            <w:r>
              <w:rPr>
                <w:spacing w:val="5"/>
                <w:sz w:val="16"/>
              </w:rPr>
              <w:t> </w:t>
            </w:r>
            <w:r>
              <w:rPr>
                <w:spacing w:val="-6"/>
                <w:sz w:val="16"/>
              </w:rPr>
              <w:t>grøft.</w:t>
            </w:r>
          </w:p>
        </w:tc>
        <w:tc>
          <w:tcPr>
            <w:tcW w:w="380" w:type="dxa"/>
            <w:shd w:val="clear" w:color="auto" w:fill="FF000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53"/>
              <w:rPr>
                <w:sz w:val="16"/>
              </w:rPr>
            </w:pPr>
          </w:p>
          <w:p>
            <w:pPr>
              <w:pStyle w:val="TableParagraph"/>
              <w:spacing w:before="1"/>
              <w:ind w:left="28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38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1"/>
              <w:rPr>
                <w:sz w:val="16"/>
              </w:rPr>
            </w:pP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129" w:val="left" w:leader="none"/>
              </w:tabs>
              <w:spacing w:line="288" w:lineRule="auto" w:before="1" w:after="0"/>
              <w:ind w:left="30" w:right="114" w:firstLine="0"/>
              <w:jc w:val="left"/>
              <w:rPr>
                <w:sz w:val="16"/>
              </w:rPr>
            </w:pPr>
            <w:r>
              <w:rPr>
                <w:sz w:val="16"/>
              </w:rPr>
              <w:t>Gravemelding</w:t>
            </w:r>
            <w:r>
              <w:rPr>
                <w:spacing w:val="-14"/>
                <w:sz w:val="16"/>
              </w:rPr>
              <w:t> </w:t>
            </w:r>
            <w:r>
              <w:rPr>
                <w:sz w:val="16"/>
              </w:rPr>
              <w:t>-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Kartutsnitt/kabelpåvisning</w:t>
            </w:r>
            <w:r>
              <w:rPr>
                <w:spacing w:val="-14"/>
                <w:sz w:val="16"/>
              </w:rPr>
              <w:t> </w:t>
            </w: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arbeid </w:t>
            </w:r>
            <w:r>
              <w:rPr>
                <w:spacing w:val="-4"/>
                <w:sz w:val="16"/>
              </w:rPr>
              <w:t>planlegges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4"/>
                <w:sz w:val="16"/>
              </w:rPr>
              <w:t>etter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retningslinjer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fra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lokal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4"/>
                <w:sz w:val="16"/>
              </w:rPr>
              <w:t>VA-etat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og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/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eller BKK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129" w:val="left" w:leader="none"/>
              </w:tabs>
              <w:spacing w:line="182" w:lineRule="exact" w:before="0" w:after="0"/>
              <w:ind w:left="129" w:right="0" w:hanging="99"/>
              <w:jc w:val="left"/>
              <w:rPr>
                <w:sz w:val="16"/>
              </w:rPr>
            </w:pPr>
            <w:r>
              <w:rPr>
                <w:sz w:val="16"/>
              </w:rPr>
              <w:t>Forsiktig</w:t>
            </w:r>
            <w:r>
              <w:rPr>
                <w:spacing w:val="-15"/>
                <w:sz w:val="16"/>
              </w:rPr>
              <w:t> </w:t>
            </w:r>
            <w:r>
              <w:rPr>
                <w:spacing w:val="-2"/>
                <w:sz w:val="16"/>
              </w:rPr>
              <w:t>graving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129" w:val="left" w:leader="none"/>
              </w:tabs>
              <w:spacing w:line="240" w:lineRule="auto" w:before="36" w:after="0"/>
              <w:ind w:left="129" w:right="0" w:hanging="99"/>
              <w:jc w:val="left"/>
              <w:rPr>
                <w:sz w:val="16"/>
              </w:rPr>
            </w:pPr>
            <w:r>
              <w:rPr>
                <w:sz w:val="16"/>
              </w:rPr>
              <w:t>Gjøre</w:t>
            </w:r>
            <w:r>
              <w:rPr>
                <w:spacing w:val="-14"/>
                <w:sz w:val="16"/>
              </w:rPr>
              <w:t> </w:t>
            </w:r>
            <w:r>
              <w:rPr>
                <w:sz w:val="16"/>
              </w:rPr>
              <w:t>kabler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strømløse</w:t>
            </w:r>
            <w:r>
              <w:rPr>
                <w:spacing w:val="-14"/>
                <w:sz w:val="16"/>
              </w:rPr>
              <w:t> </w:t>
            </w:r>
            <w:r>
              <w:rPr>
                <w:sz w:val="16"/>
              </w:rPr>
              <w:t>før</w:t>
            </w:r>
            <w:r>
              <w:rPr>
                <w:spacing w:val="1"/>
                <w:sz w:val="16"/>
              </w:rPr>
              <w:t> </w:t>
            </w:r>
            <w:r>
              <w:rPr>
                <w:spacing w:val="-2"/>
                <w:sz w:val="16"/>
              </w:rPr>
              <w:t>fjerning</w:t>
            </w:r>
          </w:p>
        </w:tc>
        <w:tc>
          <w:tcPr>
            <w:tcW w:w="380" w:type="dxa"/>
            <w:shd w:val="clear" w:color="auto" w:fill="00B05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53"/>
              <w:rPr>
                <w:sz w:val="16"/>
              </w:rPr>
            </w:pPr>
          </w:p>
          <w:p>
            <w:pPr>
              <w:pStyle w:val="TableParagraph"/>
              <w:spacing w:before="1"/>
              <w:ind w:left="2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52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53"/>
              <w:rPr>
                <w:sz w:val="16"/>
              </w:rPr>
            </w:pPr>
          </w:p>
          <w:p>
            <w:pPr>
              <w:pStyle w:val="TableParagraph"/>
              <w:spacing w:before="1"/>
              <w:ind w:left="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GE</w:t>
            </w:r>
          </w:p>
        </w:tc>
      </w:tr>
      <w:tr>
        <w:trPr>
          <w:trHeight w:val="1560" w:hRule="atLeast"/>
        </w:trPr>
        <w:tc>
          <w:tcPr>
            <w:tcW w:w="50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7"/>
              <w:rPr>
                <w:sz w:val="16"/>
              </w:rPr>
            </w:pPr>
          </w:p>
          <w:p>
            <w:pPr>
              <w:pStyle w:val="TableParagraph"/>
              <w:spacing w:before="1"/>
              <w:ind w:left="2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2.2</w:t>
            </w:r>
          </w:p>
        </w:tc>
        <w:tc>
          <w:tcPr>
            <w:tcW w:w="394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7"/>
              <w:rPr>
                <w:sz w:val="16"/>
              </w:rPr>
            </w:pPr>
          </w:p>
          <w:p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Det</w:t>
            </w:r>
            <w:r>
              <w:rPr>
                <w:spacing w:val="-12"/>
                <w:sz w:val="16"/>
              </w:rPr>
              <w:t> </w:t>
            </w:r>
            <w:r>
              <w:rPr>
                <w:spacing w:val="-2"/>
                <w:sz w:val="16"/>
              </w:rPr>
              <w:t>er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nærhet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til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høyspent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i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grunn</w:t>
            </w:r>
          </w:p>
        </w:tc>
        <w:tc>
          <w:tcPr>
            <w:tcW w:w="380" w:type="dxa"/>
            <w:shd w:val="clear" w:color="auto" w:fill="FF000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7"/>
              <w:rPr>
                <w:sz w:val="16"/>
              </w:rPr>
            </w:pPr>
          </w:p>
          <w:p>
            <w:pPr>
              <w:pStyle w:val="TableParagraph"/>
              <w:spacing w:before="1"/>
              <w:ind w:left="28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3880" w:type="dxa"/>
          </w:tcPr>
          <w:p>
            <w:pPr>
              <w:pStyle w:val="TableParagraph"/>
              <w:spacing w:before="45"/>
              <w:rPr>
                <w:sz w:val="16"/>
              </w:rPr>
            </w:pP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129" w:val="left" w:leader="none"/>
              </w:tabs>
              <w:spacing w:line="288" w:lineRule="auto" w:before="1" w:after="0"/>
              <w:ind w:left="30" w:right="339" w:firstLine="0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Gravemelding</w:t>
            </w:r>
            <w:r>
              <w:rPr>
                <w:spacing w:val="-12"/>
                <w:sz w:val="16"/>
              </w:rPr>
              <w:t> </w:t>
            </w:r>
            <w:r>
              <w:rPr>
                <w:spacing w:val="-4"/>
                <w:sz w:val="16"/>
              </w:rPr>
              <w:t>-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Kartutsnitt/kabelpåvisning</w:t>
            </w:r>
            <w:r>
              <w:rPr>
                <w:spacing w:val="-12"/>
                <w:sz w:val="16"/>
              </w:rPr>
              <w:t> </w:t>
            </w:r>
            <w:r>
              <w:rPr>
                <w:spacing w:val="-4"/>
                <w:sz w:val="16"/>
              </w:rPr>
              <w:t>-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arbeid </w:t>
            </w:r>
            <w:r>
              <w:rPr>
                <w:sz w:val="16"/>
              </w:rPr>
              <w:t>planlegges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etter retningslinjer fra</w:t>
            </w:r>
            <w:r>
              <w:rPr>
                <w:spacing w:val="-13"/>
                <w:sz w:val="16"/>
              </w:rPr>
              <w:t> </w:t>
            </w:r>
            <w:r>
              <w:rPr>
                <w:sz w:val="16"/>
              </w:rPr>
              <w:t>BKK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129" w:val="left" w:leader="none"/>
              </w:tabs>
              <w:spacing w:line="288" w:lineRule="auto" w:before="0" w:after="0"/>
              <w:ind w:left="30" w:right="279" w:firstLine="0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Overholde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4"/>
                <w:sz w:val="16"/>
              </w:rPr>
              <w:t>sikkerhetsavstand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4"/>
                <w:sz w:val="16"/>
              </w:rPr>
              <w:t>etter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retningslinjer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fra BKK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129" w:val="left" w:leader="none"/>
              </w:tabs>
              <w:spacing w:line="182" w:lineRule="exact" w:before="0" w:after="0"/>
              <w:ind w:left="129" w:right="0" w:hanging="99"/>
              <w:jc w:val="left"/>
              <w:rPr>
                <w:sz w:val="16"/>
              </w:rPr>
            </w:pPr>
            <w:r>
              <w:rPr>
                <w:sz w:val="16"/>
              </w:rPr>
              <w:t>Forsiktig</w:t>
            </w:r>
            <w:r>
              <w:rPr>
                <w:spacing w:val="-15"/>
                <w:sz w:val="16"/>
              </w:rPr>
              <w:t> </w:t>
            </w:r>
            <w:r>
              <w:rPr>
                <w:spacing w:val="-2"/>
                <w:sz w:val="16"/>
              </w:rPr>
              <w:t>graving</w:t>
            </w:r>
          </w:p>
        </w:tc>
        <w:tc>
          <w:tcPr>
            <w:tcW w:w="380" w:type="dxa"/>
            <w:shd w:val="clear" w:color="auto" w:fill="FFFF0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7"/>
              <w:rPr>
                <w:sz w:val="16"/>
              </w:rPr>
            </w:pPr>
          </w:p>
          <w:p>
            <w:pPr>
              <w:pStyle w:val="TableParagraph"/>
              <w:spacing w:before="1"/>
              <w:ind w:left="2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52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7"/>
              <w:rPr>
                <w:sz w:val="16"/>
              </w:rPr>
            </w:pPr>
          </w:p>
          <w:p>
            <w:pPr>
              <w:pStyle w:val="TableParagraph"/>
              <w:spacing w:before="1"/>
              <w:ind w:left="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GE</w:t>
            </w:r>
          </w:p>
        </w:tc>
      </w:tr>
      <w:tr>
        <w:trPr>
          <w:trHeight w:val="1380" w:hRule="atLeast"/>
        </w:trPr>
        <w:tc>
          <w:tcPr>
            <w:tcW w:w="50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3.1</w:t>
            </w:r>
          </w:p>
        </w:tc>
        <w:tc>
          <w:tcPr>
            <w:tcW w:w="3940" w:type="dxa"/>
          </w:tcPr>
          <w:p>
            <w:pPr>
              <w:pStyle w:val="TableParagraph"/>
              <w:spacing w:line="114" w:lineRule="exact"/>
              <w:ind w:left="30"/>
              <w:rPr>
                <w:sz w:val="16"/>
              </w:rPr>
            </w:pPr>
            <w:r>
              <w:rPr>
                <w:spacing w:val="-4"/>
                <w:sz w:val="16"/>
              </w:rPr>
              <w:t>Traffikert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4"/>
                <w:sz w:val="16"/>
              </w:rPr>
              <w:t>område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-</w:t>
            </w:r>
            <w:r>
              <w:rPr>
                <w:spacing w:val="12"/>
                <w:sz w:val="16"/>
              </w:rPr>
              <w:t> </w:t>
            </w:r>
            <w:r>
              <w:rPr>
                <w:spacing w:val="-4"/>
                <w:sz w:val="16"/>
              </w:rPr>
              <w:t>både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mye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og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harde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trafikkanter.</w:t>
            </w:r>
          </w:p>
          <w:p>
            <w:pPr>
              <w:pStyle w:val="TableParagraph"/>
              <w:spacing w:line="220" w:lineRule="atLeast"/>
              <w:ind w:left="30"/>
              <w:rPr>
                <w:sz w:val="16"/>
              </w:rPr>
            </w:pPr>
            <w:r>
              <w:rPr>
                <w:sz w:val="16"/>
              </w:rPr>
              <w:t>Veldig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mye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skoletrafikk med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myje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trafikkanter. Nabo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- </w:t>
            </w:r>
            <w:r>
              <w:rPr>
                <w:spacing w:val="-2"/>
                <w:sz w:val="16"/>
              </w:rPr>
              <w:t>avtale/</w:t>
            </w:r>
            <w:r>
              <w:rPr>
                <w:spacing w:val="-10"/>
                <w:sz w:val="16"/>
              </w:rPr>
              <w:t> </w:t>
            </w:r>
            <w:r>
              <w:rPr>
                <w:spacing w:val="-2"/>
                <w:sz w:val="16"/>
              </w:rPr>
              <w:t>adkomst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gjennom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anlegg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-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trangt.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Arbeid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i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og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tett </w:t>
            </w:r>
            <w:r>
              <w:rPr>
                <w:spacing w:val="-4"/>
                <w:sz w:val="16"/>
              </w:rPr>
              <w:t>opp</w:t>
            </w:r>
            <w:r>
              <w:rPr>
                <w:spacing w:val="-10"/>
                <w:sz w:val="16"/>
              </w:rPr>
              <w:t> </w:t>
            </w:r>
            <w:r>
              <w:rPr>
                <w:spacing w:val="-4"/>
                <w:sz w:val="16"/>
              </w:rPr>
              <w:t>til vei krever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arbeidsvarlsing.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Anleggsvirksomhet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tett </w:t>
            </w:r>
            <w:r>
              <w:rPr>
                <w:spacing w:val="-2"/>
                <w:sz w:val="16"/>
              </w:rPr>
              <w:t>opptil med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ny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ungdomsskole.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2"/>
                <w:sz w:val="16"/>
              </w:rPr>
              <w:t>Det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2"/>
                <w:sz w:val="16"/>
              </w:rPr>
              <w:t>vil kunne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være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behov </w:t>
            </w:r>
            <w:r>
              <w:rPr>
                <w:sz w:val="16"/>
              </w:rPr>
              <w:t>for å</w:t>
            </w:r>
            <w:r>
              <w:rPr>
                <w:spacing w:val="-11"/>
                <w:sz w:val="16"/>
              </w:rPr>
              <w:t> </w:t>
            </w:r>
            <w:r>
              <w:rPr>
                <w:sz w:val="16"/>
              </w:rPr>
              <w:t>lede</w:t>
            </w:r>
            <w:r>
              <w:rPr>
                <w:spacing w:val="-11"/>
                <w:sz w:val="16"/>
              </w:rPr>
              <w:t> </w:t>
            </w:r>
            <w:r>
              <w:rPr>
                <w:sz w:val="16"/>
              </w:rPr>
              <w:t>både</w:t>
            </w:r>
            <w:r>
              <w:rPr>
                <w:spacing w:val="-11"/>
                <w:sz w:val="16"/>
              </w:rPr>
              <w:t> </w:t>
            </w:r>
            <w:r>
              <w:rPr>
                <w:sz w:val="16"/>
              </w:rPr>
              <w:t>myk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og</w:t>
            </w:r>
            <w:r>
              <w:rPr>
                <w:spacing w:val="-11"/>
                <w:sz w:val="16"/>
              </w:rPr>
              <w:t> </w:t>
            </w:r>
            <w:r>
              <w:rPr>
                <w:sz w:val="16"/>
              </w:rPr>
              <w:t>hard</w:t>
            </w:r>
            <w:r>
              <w:rPr>
                <w:spacing w:val="-11"/>
                <w:sz w:val="16"/>
              </w:rPr>
              <w:t> </w:t>
            </w:r>
            <w:r>
              <w:rPr>
                <w:sz w:val="16"/>
              </w:rPr>
              <w:t>trafikk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igjennom </w:t>
            </w:r>
            <w:r>
              <w:rPr>
                <w:spacing w:val="-2"/>
                <w:sz w:val="16"/>
              </w:rPr>
              <w:t>anleggsområde.</w:t>
            </w:r>
          </w:p>
        </w:tc>
        <w:tc>
          <w:tcPr>
            <w:tcW w:w="380" w:type="dxa"/>
            <w:shd w:val="clear" w:color="auto" w:fill="FF000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8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3880" w:type="dxa"/>
          </w:tcPr>
          <w:p>
            <w:pPr>
              <w:pStyle w:val="TableParagraph"/>
              <w:spacing w:before="7"/>
              <w:rPr>
                <w:sz w:val="14"/>
              </w:rPr>
            </w:pP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129" w:val="left" w:leader="none"/>
              </w:tabs>
              <w:spacing w:line="240" w:lineRule="auto" w:before="0" w:after="0"/>
              <w:ind w:left="129" w:right="0" w:hanging="99"/>
              <w:jc w:val="left"/>
              <w:rPr>
                <w:sz w:val="14"/>
              </w:rPr>
            </w:pPr>
            <w:r>
              <w:rPr>
                <w:sz w:val="14"/>
              </w:rPr>
              <w:t>Utarbeide</w:t>
            </w:r>
            <w:r>
              <w:rPr>
                <w:spacing w:val="24"/>
                <w:sz w:val="14"/>
              </w:rPr>
              <w:t> </w:t>
            </w:r>
            <w:r>
              <w:rPr>
                <w:sz w:val="14"/>
              </w:rPr>
              <w:t>riggplan</w:t>
            </w:r>
            <w:r>
              <w:rPr>
                <w:spacing w:val="24"/>
                <w:sz w:val="14"/>
              </w:rPr>
              <w:t> </w:t>
            </w:r>
            <w:r>
              <w:rPr>
                <w:sz w:val="14"/>
              </w:rPr>
              <w:t>med</w:t>
            </w:r>
            <w:r>
              <w:rPr>
                <w:spacing w:val="24"/>
                <w:sz w:val="14"/>
              </w:rPr>
              <w:t> </w:t>
            </w:r>
            <w:r>
              <w:rPr>
                <w:sz w:val="14"/>
              </w:rPr>
              <w:t>tilhørende</w:t>
            </w:r>
            <w:r>
              <w:rPr>
                <w:spacing w:val="24"/>
                <w:sz w:val="14"/>
              </w:rPr>
              <w:t> </w:t>
            </w:r>
            <w:r>
              <w:rPr>
                <w:sz w:val="14"/>
              </w:rPr>
              <w:t>trafikk-/logistikk</w:t>
            </w:r>
            <w:r>
              <w:rPr>
                <w:spacing w:val="37"/>
                <w:sz w:val="14"/>
              </w:rPr>
              <w:t> </w:t>
            </w:r>
            <w:r>
              <w:rPr>
                <w:spacing w:val="-4"/>
                <w:sz w:val="14"/>
              </w:rPr>
              <w:t>plan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129" w:val="left" w:leader="none"/>
              </w:tabs>
              <w:spacing w:line="240" w:lineRule="auto" w:before="59" w:after="0"/>
              <w:ind w:left="129" w:right="0" w:hanging="99"/>
              <w:jc w:val="left"/>
              <w:rPr>
                <w:sz w:val="14"/>
              </w:rPr>
            </w:pPr>
            <w:r>
              <w:rPr>
                <w:sz w:val="14"/>
              </w:rPr>
              <w:t>Søke</w:t>
            </w:r>
            <w:r>
              <w:rPr>
                <w:spacing w:val="11"/>
                <w:sz w:val="14"/>
              </w:rPr>
              <w:t> </w:t>
            </w:r>
            <w:r>
              <w:rPr>
                <w:spacing w:val="-2"/>
                <w:sz w:val="14"/>
              </w:rPr>
              <w:t>arbeidsvarsling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129" w:val="left" w:leader="none"/>
              </w:tabs>
              <w:spacing w:line="240" w:lineRule="auto" w:before="59" w:after="0"/>
              <w:ind w:left="129" w:right="0" w:hanging="99"/>
              <w:jc w:val="left"/>
              <w:rPr>
                <w:sz w:val="14"/>
              </w:rPr>
            </w:pPr>
            <w:r>
              <w:rPr>
                <w:sz w:val="14"/>
              </w:rPr>
              <w:t>Tung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og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lett</w:t>
            </w:r>
            <w:r>
              <w:rPr>
                <w:spacing w:val="6"/>
                <w:sz w:val="14"/>
              </w:rPr>
              <w:t> </w:t>
            </w:r>
            <w:r>
              <w:rPr>
                <w:spacing w:val="-2"/>
                <w:sz w:val="14"/>
              </w:rPr>
              <w:t>sikring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129" w:val="left" w:leader="none"/>
              </w:tabs>
              <w:spacing w:line="240" w:lineRule="auto" w:before="59" w:after="0"/>
              <w:ind w:left="129" w:right="0" w:hanging="99"/>
              <w:jc w:val="left"/>
              <w:rPr>
                <w:sz w:val="14"/>
              </w:rPr>
            </w:pPr>
            <w:r>
              <w:rPr>
                <w:sz w:val="14"/>
              </w:rPr>
              <w:t>Inngjerding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av</w:t>
            </w:r>
            <w:r>
              <w:rPr>
                <w:spacing w:val="25"/>
                <w:sz w:val="14"/>
              </w:rPr>
              <w:t> </w:t>
            </w:r>
            <w:r>
              <w:rPr>
                <w:spacing w:val="-2"/>
                <w:sz w:val="14"/>
              </w:rPr>
              <w:t>byggeplass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129" w:val="left" w:leader="none"/>
              </w:tabs>
              <w:spacing w:line="240" w:lineRule="auto" w:before="59" w:after="0"/>
              <w:ind w:left="129" w:right="0" w:hanging="99"/>
              <w:jc w:val="left"/>
              <w:rPr>
                <w:sz w:val="14"/>
              </w:rPr>
            </w:pPr>
            <w:r>
              <w:rPr>
                <w:sz w:val="14"/>
              </w:rPr>
              <w:t>Dialog</w:t>
            </w:r>
            <w:r>
              <w:rPr>
                <w:spacing w:val="17"/>
                <w:sz w:val="14"/>
              </w:rPr>
              <w:t> </w:t>
            </w:r>
            <w:r>
              <w:rPr>
                <w:sz w:val="14"/>
              </w:rPr>
              <w:t>med</w:t>
            </w:r>
            <w:r>
              <w:rPr>
                <w:spacing w:val="18"/>
                <w:sz w:val="14"/>
              </w:rPr>
              <w:t> </w:t>
            </w:r>
            <w:r>
              <w:rPr>
                <w:sz w:val="14"/>
              </w:rPr>
              <w:t>175</w:t>
            </w:r>
            <w:r>
              <w:rPr>
                <w:spacing w:val="18"/>
                <w:sz w:val="14"/>
              </w:rPr>
              <w:t> </w:t>
            </w:r>
            <w:r>
              <w:rPr>
                <w:sz w:val="14"/>
              </w:rPr>
              <w:t>angående</w:t>
            </w:r>
            <w:r>
              <w:rPr>
                <w:spacing w:val="17"/>
                <w:sz w:val="14"/>
              </w:rPr>
              <w:t> </w:t>
            </w:r>
            <w:r>
              <w:rPr>
                <w:sz w:val="14"/>
              </w:rPr>
              <w:t>planlagt</w:t>
            </w:r>
            <w:r>
              <w:rPr>
                <w:spacing w:val="17"/>
                <w:sz w:val="14"/>
              </w:rPr>
              <w:t> </w:t>
            </w:r>
            <w:r>
              <w:rPr>
                <w:sz w:val="14"/>
              </w:rPr>
              <w:t>stengninger</w:t>
            </w:r>
            <w:r>
              <w:rPr>
                <w:spacing w:val="5"/>
                <w:sz w:val="14"/>
              </w:rPr>
              <w:t> </w:t>
            </w:r>
            <w:r>
              <w:rPr>
                <w:sz w:val="14"/>
              </w:rPr>
              <w:t>av</w:t>
            </w:r>
            <w:r>
              <w:rPr>
                <w:spacing w:val="29"/>
                <w:sz w:val="14"/>
              </w:rPr>
              <w:t> </w:t>
            </w:r>
            <w:r>
              <w:rPr>
                <w:spacing w:val="-5"/>
                <w:sz w:val="14"/>
              </w:rPr>
              <w:t>E16</w:t>
            </w:r>
          </w:p>
        </w:tc>
        <w:tc>
          <w:tcPr>
            <w:tcW w:w="380" w:type="dxa"/>
            <w:shd w:val="clear" w:color="auto" w:fill="FF000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8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52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GE</w:t>
            </w:r>
          </w:p>
        </w:tc>
      </w:tr>
      <w:tr>
        <w:trPr>
          <w:trHeight w:val="1326" w:hRule="atLeast"/>
        </w:trPr>
        <w:tc>
          <w:tcPr>
            <w:tcW w:w="50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68"/>
              <w:rPr>
                <w:sz w:val="16"/>
              </w:rPr>
            </w:pPr>
          </w:p>
          <w:p>
            <w:pPr>
              <w:pStyle w:val="TableParagraph"/>
              <w:ind w:left="2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3.2</w:t>
            </w:r>
          </w:p>
        </w:tc>
        <w:tc>
          <w:tcPr>
            <w:tcW w:w="3940" w:type="dxa"/>
          </w:tcPr>
          <w:p>
            <w:pPr>
              <w:pStyle w:val="TableParagraph"/>
              <w:spacing w:line="288" w:lineRule="auto" w:before="96"/>
              <w:ind w:left="30" w:right="24"/>
              <w:rPr>
                <w:sz w:val="16"/>
              </w:rPr>
            </w:pPr>
            <w:r>
              <w:rPr>
                <w:sz w:val="16"/>
              </w:rPr>
              <w:t>Større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mindre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stenginger /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omlegginger mulig </w:t>
            </w:r>
            <w:r>
              <w:rPr>
                <w:spacing w:val="-2"/>
                <w:sz w:val="16"/>
              </w:rPr>
              <w:t>nødvedngi</w:t>
            </w:r>
            <w:r>
              <w:rPr>
                <w:spacing w:val="-10"/>
                <w:sz w:val="16"/>
              </w:rPr>
              <w:t> </w:t>
            </w:r>
            <w:r>
              <w:rPr>
                <w:spacing w:val="-2"/>
                <w:sz w:val="16"/>
              </w:rPr>
              <w:t>Og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det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er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omkjøringsvei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ved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stengt</w:t>
            </w:r>
            <w:r>
              <w:rPr>
                <w:spacing w:val="-10"/>
                <w:sz w:val="16"/>
              </w:rPr>
              <w:t> </w:t>
            </w:r>
            <w:r>
              <w:rPr>
                <w:spacing w:val="-2"/>
                <w:sz w:val="16"/>
              </w:rPr>
              <w:t>Arnanipa </w:t>
            </w:r>
            <w:r>
              <w:rPr>
                <w:spacing w:val="-4"/>
                <w:sz w:val="16"/>
              </w:rPr>
              <w:t>tunnell,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4"/>
                <w:sz w:val="16"/>
              </w:rPr>
              <w:t>som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kan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4"/>
                <w:sz w:val="16"/>
              </w:rPr>
              <w:t>påvirke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4"/>
                <w:sz w:val="16"/>
              </w:rPr>
              <w:t>arbeidsflyten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4"/>
                <w:sz w:val="16"/>
              </w:rPr>
              <w:t>om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den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4"/>
                <w:sz w:val="16"/>
              </w:rPr>
              <w:t>må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4"/>
                <w:sz w:val="16"/>
              </w:rPr>
              <w:t>brukes </w:t>
            </w:r>
            <w:r>
              <w:rPr>
                <w:sz w:val="16"/>
              </w:rPr>
              <w:t>til dette</w:t>
            </w:r>
            <w:r>
              <w:rPr>
                <w:spacing w:val="-14"/>
                <w:sz w:val="16"/>
              </w:rPr>
              <w:t> </w:t>
            </w:r>
            <w:r>
              <w:rPr>
                <w:sz w:val="16"/>
              </w:rPr>
              <w:t>formålet.</w:t>
            </w:r>
            <w:r>
              <w:rPr>
                <w:spacing w:val="-9"/>
                <w:sz w:val="16"/>
              </w:rPr>
              <w:t> </w:t>
            </w:r>
            <w:r>
              <w:rPr>
                <w:sz w:val="16"/>
              </w:rPr>
              <w:t>Nabo</w:t>
            </w:r>
            <w:r>
              <w:rPr>
                <w:spacing w:val="-14"/>
                <w:sz w:val="16"/>
              </w:rPr>
              <w:t> </w:t>
            </w:r>
            <w:r>
              <w:rPr>
                <w:sz w:val="16"/>
              </w:rPr>
              <w:t>i Kjelåvegen</w:t>
            </w:r>
            <w:r>
              <w:rPr>
                <w:spacing w:val="-14"/>
                <w:sz w:val="16"/>
              </w:rPr>
              <w:t> </w:t>
            </w:r>
            <w:r>
              <w:rPr>
                <w:sz w:val="16"/>
              </w:rPr>
              <w:t>1</w:t>
            </w:r>
            <w:r>
              <w:rPr>
                <w:spacing w:val="-14"/>
                <w:sz w:val="16"/>
              </w:rPr>
              <w:t> </w:t>
            </w:r>
            <w:r>
              <w:rPr>
                <w:sz w:val="16"/>
              </w:rPr>
              <w:t>må</w:t>
            </w:r>
            <w:r>
              <w:rPr>
                <w:spacing w:val="-14"/>
                <w:sz w:val="16"/>
              </w:rPr>
              <w:t> </w:t>
            </w:r>
            <w:r>
              <w:rPr>
                <w:sz w:val="16"/>
              </w:rPr>
              <w:t>ha</w:t>
            </w:r>
            <w:r>
              <w:rPr>
                <w:spacing w:val="-14"/>
                <w:sz w:val="16"/>
              </w:rPr>
              <w:t> </w:t>
            </w:r>
            <w:r>
              <w:rPr>
                <w:sz w:val="16"/>
              </w:rPr>
              <w:t>tilkomst</w:t>
            </w:r>
            <w:r>
              <w:rPr>
                <w:spacing w:val="-9"/>
                <w:sz w:val="16"/>
              </w:rPr>
              <w:t> </w:t>
            </w:r>
            <w:r>
              <w:rPr>
                <w:sz w:val="16"/>
              </w:rPr>
              <w:t>til huset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sitt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i anleggsperioden.</w:t>
            </w:r>
          </w:p>
        </w:tc>
        <w:tc>
          <w:tcPr>
            <w:tcW w:w="380" w:type="dxa"/>
            <w:shd w:val="clear" w:color="auto" w:fill="FF000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68"/>
              <w:rPr>
                <w:sz w:val="16"/>
              </w:rPr>
            </w:pPr>
          </w:p>
          <w:p>
            <w:pPr>
              <w:pStyle w:val="TableParagraph"/>
              <w:ind w:left="28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3880" w:type="dxa"/>
          </w:tcPr>
          <w:p>
            <w:pPr>
              <w:pStyle w:val="TableParagraph"/>
              <w:numPr>
                <w:ilvl w:val="0"/>
                <w:numId w:val="8"/>
              </w:numPr>
              <w:tabs>
                <w:tab w:pos="129" w:val="left" w:leader="none"/>
              </w:tabs>
              <w:spacing w:line="56" w:lineRule="exact" w:before="0" w:after="0"/>
              <w:ind w:left="129" w:right="0" w:hanging="99"/>
              <w:jc w:val="left"/>
              <w:rPr>
                <w:sz w:val="14"/>
              </w:rPr>
            </w:pPr>
            <w:r>
              <w:rPr>
                <w:sz w:val="14"/>
              </w:rPr>
              <w:t>Utarbeide</w:t>
            </w:r>
            <w:r>
              <w:rPr>
                <w:spacing w:val="11"/>
                <w:sz w:val="14"/>
              </w:rPr>
              <w:t> </w:t>
            </w:r>
            <w:r>
              <w:rPr>
                <w:spacing w:val="-2"/>
                <w:sz w:val="14"/>
              </w:rPr>
              <w:t>faseplan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129" w:val="left" w:leader="none"/>
                <w:tab w:pos="1869" w:val="left" w:leader="none"/>
              </w:tabs>
              <w:spacing w:line="328" w:lineRule="auto" w:before="59" w:after="0"/>
              <w:ind w:left="30" w:right="389" w:firstLine="0"/>
              <w:jc w:val="left"/>
              <w:rPr>
                <w:sz w:val="14"/>
              </w:rPr>
            </w:pPr>
            <w:r>
              <w:rPr>
                <w:sz w:val="14"/>
              </w:rPr>
              <w:t>God kommunikasjon med omgivelser på planer og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fremdrift</w:t>
            </w:r>
            <w:r>
              <w:rPr>
                <w:sz w:val="14"/>
              </w:rPr>
              <w:tab/>
              <w:t>* Utarbeide riggplan med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tilhørende trafikk-/logistikk plan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129" w:val="left" w:leader="none"/>
              </w:tabs>
              <w:spacing w:line="159" w:lineRule="exact" w:before="0" w:after="0"/>
              <w:ind w:left="129" w:right="0" w:hanging="99"/>
              <w:jc w:val="left"/>
              <w:rPr>
                <w:sz w:val="14"/>
              </w:rPr>
            </w:pPr>
            <w:r>
              <w:rPr>
                <w:sz w:val="14"/>
              </w:rPr>
              <w:t>Søke</w:t>
            </w:r>
            <w:r>
              <w:rPr>
                <w:spacing w:val="11"/>
                <w:sz w:val="14"/>
              </w:rPr>
              <w:t> </w:t>
            </w:r>
            <w:r>
              <w:rPr>
                <w:spacing w:val="-2"/>
                <w:sz w:val="14"/>
              </w:rPr>
              <w:t>arbeidsvarsling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129" w:val="left" w:leader="none"/>
              </w:tabs>
              <w:spacing w:line="240" w:lineRule="auto" w:before="59" w:after="0"/>
              <w:ind w:left="129" w:right="0" w:hanging="99"/>
              <w:jc w:val="left"/>
              <w:rPr>
                <w:sz w:val="14"/>
              </w:rPr>
            </w:pPr>
            <w:r>
              <w:rPr>
                <w:sz w:val="14"/>
              </w:rPr>
              <w:t>Tung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og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lett</w:t>
            </w:r>
            <w:r>
              <w:rPr>
                <w:spacing w:val="6"/>
                <w:sz w:val="14"/>
              </w:rPr>
              <w:t> </w:t>
            </w:r>
            <w:r>
              <w:rPr>
                <w:spacing w:val="-2"/>
                <w:sz w:val="14"/>
              </w:rPr>
              <w:t>sikring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129" w:val="left" w:leader="none"/>
              </w:tabs>
              <w:spacing w:line="91" w:lineRule="exact" w:before="59" w:after="0"/>
              <w:ind w:left="129" w:right="0" w:hanging="99"/>
              <w:jc w:val="left"/>
              <w:rPr>
                <w:sz w:val="14"/>
              </w:rPr>
            </w:pPr>
            <w:r>
              <w:rPr>
                <w:sz w:val="14"/>
              </w:rPr>
              <w:t>Inngjerding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av</w:t>
            </w:r>
            <w:r>
              <w:rPr>
                <w:spacing w:val="25"/>
                <w:sz w:val="14"/>
              </w:rPr>
              <w:t> </w:t>
            </w:r>
            <w:r>
              <w:rPr>
                <w:spacing w:val="-2"/>
                <w:sz w:val="14"/>
              </w:rPr>
              <w:t>byggeplass</w:t>
            </w:r>
          </w:p>
        </w:tc>
        <w:tc>
          <w:tcPr>
            <w:tcW w:w="380" w:type="dxa"/>
            <w:shd w:val="clear" w:color="auto" w:fill="FFFF0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68"/>
              <w:rPr>
                <w:sz w:val="16"/>
              </w:rPr>
            </w:pPr>
          </w:p>
          <w:p>
            <w:pPr>
              <w:pStyle w:val="TableParagraph"/>
              <w:ind w:left="2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52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68"/>
              <w:rPr>
                <w:sz w:val="16"/>
              </w:rPr>
            </w:pPr>
          </w:p>
          <w:p>
            <w:pPr>
              <w:pStyle w:val="TableParagraph"/>
              <w:ind w:left="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GE</w:t>
            </w:r>
          </w:p>
        </w:tc>
      </w:tr>
      <w:tr>
        <w:trPr>
          <w:trHeight w:val="1380" w:hRule="atLeast"/>
        </w:trPr>
        <w:tc>
          <w:tcPr>
            <w:tcW w:w="50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3.5</w:t>
            </w:r>
          </w:p>
        </w:tc>
        <w:tc>
          <w:tcPr>
            <w:tcW w:w="3940" w:type="dxa"/>
          </w:tcPr>
          <w:p>
            <w:pPr>
              <w:pStyle w:val="TableParagraph"/>
              <w:spacing w:line="288" w:lineRule="auto" w:before="150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Det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blir til-/fratransport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av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masser og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materiell.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Traffikert </w:t>
            </w:r>
            <w:r>
              <w:rPr>
                <w:sz w:val="16"/>
              </w:rPr>
              <w:t>område</w:t>
            </w:r>
            <w:r>
              <w:rPr>
                <w:spacing w:val="-11"/>
                <w:sz w:val="16"/>
              </w:rPr>
              <w:t> </w:t>
            </w:r>
            <w:r>
              <w:rPr>
                <w:sz w:val="16"/>
              </w:rPr>
              <w:t>- både</w:t>
            </w:r>
            <w:r>
              <w:rPr>
                <w:spacing w:val="-11"/>
                <w:sz w:val="16"/>
              </w:rPr>
              <w:t> </w:t>
            </w:r>
            <w:r>
              <w:rPr>
                <w:sz w:val="16"/>
              </w:rPr>
              <w:t>mye</w:t>
            </w:r>
            <w:r>
              <w:rPr>
                <w:spacing w:val="-11"/>
                <w:sz w:val="16"/>
              </w:rPr>
              <w:t> </w:t>
            </w:r>
            <w:r>
              <w:rPr>
                <w:sz w:val="16"/>
              </w:rPr>
              <w:t>og</w:t>
            </w:r>
            <w:r>
              <w:rPr>
                <w:spacing w:val="-11"/>
                <w:sz w:val="16"/>
              </w:rPr>
              <w:t> </w:t>
            </w:r>
            <w:r>
              <w:rPr>
                <w:sz w:val="16"/>
              </w:rPr>
              <w:t>harde</w:t>
            </w:r>
            <w:r>
              <w:rPr>
                <w:spacing w:val="-11"/>
                <w:sz w:val="16"/>
              </w:rPr>
              <w:t> </w:t>
            </w:r>
            <w:r>
              <w:rPr>
                <w:sz w:val="16"/>
              </w:rPr>
              <w:t>trafikkanter.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Veldig</w:t>
            </w:r>
            <w:r>
              <w:rPr>
                <w:spacing w:val="-11"/>
                <w:sz w:val="16"/>
              </w:rPr>
              <w:t> </w:t>
            </w:r>
            <w:r>
              <w:rPr>
                <w:sz w:val="16"/>
              </w:rPr>
              <w:t>mye skoletrafikk med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myje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trafikkanter.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Nabo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- avtale/ adkomst</w:t>
            </w:r>
            <w:r>
              <w:rPr>
                <w:spacing w:val="-12"/>
                <w:sz w:val="16"/>
              </w:rPr>
              <w:t> </w:t>
            </w:r>
            <w:r>
              <w:rPr>
                <w:sz w:val="16"/>
              </w:rPr>
              <w:t>gjennom</w:t>
            </w:r>
            <w:r>
              <w:rPr>
                <w:spacing w:val="-11"/>
                <w:sz w:val="16"/>
              </w:rPr>
              <w:t> </w:t>
            </w:r>
            <w:r>
              <w:rPr>
                <w:sz w:val="16"/>
              </w:rPr>
              <w:t>anlegg</w:t>
            </w:r>
            <w:r>
              <w:rPr>
                <w:spacing w:val="-14"/>
                <w:sz w:val="16"/>
              </w:rPr>
              <w:t> </w:t>
            </w:r>
            <w:r>
              <w:rPr>
                <w:sz w:val="16"/>
              </w:rPr>
              <w:t>-</w:t>
            </w:r>
            <w:r>
              <w:rPr>
                <w:spacing w:val="-11"/>
                <w:sz w:val="16"/>
              </w:rPr>
              <w:t> </w:t>
            </w:r>
            <w:r>
              <w:rPr>
                <w:sz w:val="16"/>
              </w:rPr>
              <w:t>trangt.</w:t>
            </w:r>
            <w:r>
              <w:rPr>
                <w:spacing w:val="-11"/>
                <w:sz w:val="16"/>
              </w:rPr>
              <w:t> </w:t>
            </w:r>
            <w:r>
              <w:rPr>
                <w:sz w:val="16"/>
              </w:rPr>
              <w:t>Arbeid</w:t>
            </w:r>
            <w:r>
              <w:rPr>
                <w:spacing w:val="-14"/>
                <w:sz w:val="16"/>
              </w:rPr>
              <w:t> </w:t>
            </w:r>
            <w:r>
              <w:rPr>
                <w:sz w:val="16"/>
              </w:rPr>
              <w:t>i</w:t>
            </w:r>
            <w:r>
              <w:rPr>
                <w:spacing w:val="-11"/>
                <w:sz w:val="16"/>
              </w:rPr>
              <w:t> </w:t>
            </w:r>
            <w:r>
              <w:rPr>
                <w:sz w:val="16"/>
              </w:rPr>
              <w:t>og</w:t>
            </w:r>
            <w:r>
              <w:rPr>
                <w:spacing w:val="-14"/>
                <w:sz w:val="16"/>
              </w:rPr>
              <w:t> </w:t>
            </w:r>
            <w:r>
              <w:rPr>
                <w:sz w:val="16"/>
              </w:rPr>
              <w:t>tett</w:t>
            </w:r>
            <w:r>
              <w:rPr>
                <w:spacing w:val="-11"/>
                <w:sz w:val="16"/>
              </w:rPr>
              <w:t> </w:t>
            </w:r>
            <w:r>
              <w:rPr>
                <w:sz w:val="16"/>
              </w:rPr>
              <w:t>opp</w:t>
            </w:r>
            <w:r>
              <w:rPr>
                <w:spacing w:val="-14"/>
                <w:sz w:val="16"/>
              </w:rPr>
              <w:t> </w:t>
            </w:r>
            <w:r>
              <w:rPr>
                <w:sz w:val="16"/>
              </w:rPr>
              <w:t>til vei krever arbeidsvarlsing</w:t>
            </w:r>
          </w:p>
        </w:tc>
        <w:tc>
          <w:tcPr>
            <w:tcW w:w="380" w:type="dxa"/>
            <w:shd w:val="clear" w:color="auto" w:fill="FF000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8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3880" w:type="dxa"/>
          </w:tcPr>
          <w:p>
            <w:pPr>
              <w:pStyle w:val="TableParagraph"/>
              <w:spacing w:before="107"/>
              <w:rPr>
                <w:sz w:val="14"/>
              </w:rPr>
            </w:pP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129" w:val="left" w:leader="none"/>
              </w:tabs>
              <w:spacing w:line="240" w:lineRule="auto" w:before="0" w:after="0"/>
              <w:ind w:left="129" w:right="0" w:hanging="99"/>
              <w:jc w:val="left"/>
              <w:rPr>
                <w:sz w:val="14"/>
              </w:rPr>
            </w:pPr>
            <w:r>
              <w:rPr>
                <w:sz w:val="14"/>
              </w:rPr>
              <w:t>Utarbeide</w:t>
            </w:r>
            <w:r>
              <w:rPr>
                <w:spacing w:val="24"/>
                <w:sz w:val="14"/>
              </w:rPr>
              <w:t> </w:t>
            </w:r>
            <w:r>
              <w:rPr>
                <w:sz w:val="14"/>
              </w:rPr>
              <w:t>riggplan</w:t>
            </w:r>
            <w:r>
              <w:rPr>
                <w:spacing w:val="24"/>
                <w:sz w:val="14"/>
              </w:rPr>
              <w:t> </w:t>
            </w:r>
            <w:r>
              <w:rPr>
                <w:sz w:val="14"/>
              </w:rPr>
              <w:t>med</w:t>
            </w:r>
            <w:r>
              <w:rPr>
                <w:spacing w:val="24"/>
                <w:sz w:val="14"/>
              </w:rPr>
              <w:t> </w:t>
            </w:r>
            <w:r>
              <w:rPr>
                <w:sz w:val="14"/>
              </w:rPr>
              <w:t>tilhørende</w:t>
            </w:r>
            <w:r>
              <w:rPr>
                <w:spacing w:val="24"/>
                <w:sz w:val="14"/>
              </w:rPr>
              <w:t> </w:t>
            </w:r>
            <w:r>
              <w:rPr>
                <w:sz w:val="14"/>
              </w:rPr>
              <w:t>trafikk-/logistikk</w:t>
            </w:r>
            <w:r>
              <w:rPr>
                <w:spacing w:val="37"/>
                <w:sz w:val="14"/>
              </w:rPr>
              <w:t> </w:t>
            </w:r>
            <w:r>
              <w:rPr>
                <w:spacing w:val="-4"/>
                <w:sz w:val="14"/>
              </w:rPr>
              <w:t>plan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129" w:val="left" w:leader="none"/>
              </w:tabs>
              <w:spacing w:line="240" w:lineRule="auto" w:before="59" w:after="0"/>
              <w:ind w:left="129" w:right="0" w:hanging="99"/>
              <w:jc w:val="left"/>
              <w:rPr>
                <w:sz w:val="14"/>
              </w:rPr>
            </w:pPr>
            <w:r>
              <w:rPr>
                <w:sz w:val="14"/>
              </w:rPr>
              <w:t>Søke</w:t>
            </w:r>
            <w:r>
              <w:rPr>
                <w:spacing w:val="11"/>
                <w:sz w:val="14"/>
              </w:rPr>
              <w:t> </w:t>
            </w:r>
            <w:r>
              <w:rPr>
                <w:spacing w:val="-2"/>
                <w:sz w:val="14"/>
              </w:rPr>
              <w:t>arbeidsvarsling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129" w:val="left" w:leader="none"/>
              </w:tabs>
              <w:spacing w:line="328" w:lineRule="auto" w:before="59" w:after="0"/>
              <w:ind w:left="30" w:right="69" w:firstLine="0"/>
              <w:jc w:val="left"/>
              <w:rPr>
                <w:sz w:val="14"/>
              </w:rPr>
            </w:pPr>
            <w:r>
              <w:rPr>
                <w:sz w:val="14"/>
              </w:rPr>
              <w:t>God planlegging av transport både med henblikk på type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kjøretøy og tider for leveranse og bort transport.</w:t>
            </w:r>
          </w:p>
        </w:tc>
        <w:tc>
          <w:tcPr>
            <w:tcW w:w="380" w:type="dxa"/>
            <w:shd w:val="clear" w:color="auto" w:fill="FF000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8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52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GE</w:t>
            </w:r>
          </w:p>
        </w:tc>
      </w:tr>
      <w:tr>
        <w:trPr>
          <w:trHeight w:val="1380" w:hRule="atLeast"/>
        </w:trPr>
        <w:tc>
          <w:tcPr>
            <w:tcW w:w="50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3.8</w:t>
            </w:r>
          </w:p>
        </w:tc>
        <w:tc>
          <w:tcPr>
            <w:tcW w:w="394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1"/>
              <w:rPr>
                <w:sz w:val="16"/>
              </w:rPr>
            </w:pPr>
          </w:p>
          <w:p>
            <w:pPr>
              <w:pStyle w:val="TableParagraph"/>
              <w:spacing w:line="288" w:lineRule="auto" w:before="1"/>
              <w:ind w:left="30"/>
              <w:rPr>
                <w:sz w:val="16"/>
              </w:rPr>
            </w:pPr>
            <w:r>
              <w:rPr>
                <w:spacing w:val="-4"/>
                <w:sz w:val="16"/>
              </w:rPr>
              <w:t>Det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kan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være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aktuelt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med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god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plan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for</w:t>
            </w:r>
            <w:r>
              <w:rPr>
                <w:spacing w:val="3"/>
                <w:sz w:val="16"/>
              </w:rPr>
              <w:t> </w:t>
            </w:r>
            <w:r>
              <w:rPr>
                <w:spacing w:val="-4"/>
                <w:sz w:val="16"/>
              </w:rPr>
              <w:t>gjennomretting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av vei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med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tanke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4"/>
                <w:sz w:val="16"/>
              </w:rPr>
              <w:t>på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at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Arnanipa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kan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stenges på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kort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varsel.</w:t>
            </w:r>
          </w:p>
        </w:tc>
        <w:tc>
          <w:tcPr>
            <w:tcW w:w="380" w:type="dxa"/>
            <w:shd w:val="clear" w:color="auto" w:fill="FF000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8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3880" w:type="dxa"/>
          </w:tcPr>
          <w:p>
            <w:pPr>
              <w:pStyle w:val="TableParagraph"/>
              <w:numPr>
                <w:ilvl w:val="0"/>
                <w:numId w:val="10"/>
              </w:numPr>
              <w:tabs>
                <w:tab w:pos="129" w:val="left" w:leader="none"/>
              </w:tabs>
              <w:spacing w:line="110" w:lineRule="exact" w:before="0" w:after="0"/>
              <w:ind w:left="129" w:right="0" w:hanging="99"/>
              <w:jc w:val="left"/>
              <w:rPr>
                <w:sz w:val="14"/>
              </w:rPr>
            </w:pPr>
            <w:r>
              <w:rPr>
                <w:sz w:val="14"/>
              </w:rPr>
              <w:t>Utarbeide</w:t>
            </w:r>
            <w:r>
              <w:rPr>
                <w:spacing w:val="11"/>
                <w:sz w:val="14"/>
              </w:rPr>
              <w:t> </w:t>
            </w:r>
            <w:r>
              <w:rPr>
                <w:spacing w:val="-2"/>
                <w:sz w:val="14"/>
              </w:rPr>
              <w:t>faseplan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129" w:val="left" w:leader="none"/>
                <w:tab w:pos="1869" w:val="left" w:leader="none"/>
              </w:tabs>
              <w:spacing w:line="328" w:lineRule="auto" w:before="59" w:after="0"/>
              <w:ind w:left="30" w:right="389" w:firstLine="0"/>
              <w:jc w:val="left"/>
              <w:rPr>
                <w:sz w:val="14"/>
              </w:rPr>
            </w:pPr>
            <w:r>
              <w:rPr>
                <w:sz w:val="14"/>
              </w:rPr>
              <w:t>God kommunikasjon med omgivelser på planer og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fremdrift</w:t>
            </w:r>
            <w:r>
              <w:rPr>
                <w:sz w:val="14"/>
              </w:rPr>
              <w:tab/>
              <w:t>* Utarbeide riggplan med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tilhørende trafikk-/logistikk plan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129" w:val="left" w:leader="none"/>
              </w:tabs>
              <w:spacing w:line="159" w:lineRule="exact" w:before="0" w:after="0"/>
              <w:ind w:left="129" w:right="0" w:hanging="99"/>
              <w:jc w:val="left"/>
              <w:rPr>
                <w:sz w:val="14"/>
              </w:rPr>
            </w:pPr>
            <w:r>
              <w:rPr>
                <w:sz w:val="14"/>
              </w:rPr>
              <w:t>Søke</w:t>
            </w:r>
            <w:r>
              <w:rPr>
                <w:spacing w:val="11"/>
                <w:sz w:val="14"/>
              </w:rPr>
              <w:t> </w:t>
            </w:r>
            <w:r>
              <w:rPr>
                <w:spacing w:val="-2"/>
                <w:sz w:val="14"/>
              </w:rPr>
              <w:t>arbeidsvarsling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129" w:val="left" w:leader="none"/>
              </w:tabs>
              <w:spacing w:line="240" w:lineRule="auto" w:before="59" w:after="0"/>
              <w:ind w:left="129" w:right="0" w:hanging="99"/>
              <w:jc w:val="left"/>
              <w:rPr>
                <w:sz w:val="14"/>
              </w:rPr>
            </w:pPr>
            <w:r>
              <w:rPr>
                <w:sz w:val="14"/>
              </w:rPr>
              <w:t>Tung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og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lett</w:t>
            </w:r>
            <w:r>
              <w:rPr>
                <w:spacing w:val="6"/>
                <w:sz w:val="14"/>
              </w:rPr>
              <w:t> </w:t>
            </w:r>
            <w:r>
              <w:rPr>
                <w:spacing w:val="-2"/>
                <w:sz w:val="14"/>
              </w:rPr>
              <w:t>sikring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129" w:val="left" w:leader="none"/>
              </w:tabs>
              <w:spacing w:line="91" w:lineRule="exact" w:before="59" w:after="0"/>
              <w:ind w:left="129" w:right="0" w:hanging="99"/>
              <w:jc w:val="left"/>
              <w:rPr>
                <w:sz w:val="14"/>
              </w:rPr>
            </w:pPr>
            <w:r>
              <w:rPr>
                <w:sz w:val="14"/>
              </w:rPr>
              <w:t>Inngjerding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av</w:t>
            </w:r>
            <w:r>
              <w:rPr>
                <w:spacing w:val="25"/>
                <w:sz w:val="14"/>
              </w:rPr>
              <w:t> </w:t>
            </w:r>
            <w:r>
              <w:rPr>
                <w:spacing w:val="-2"/>
                <w:sz w:val="14"/>
              </w:rPr>
              <w:t>byggeplass</w:t>
            </w:r>
          </w:p>
        </w:tc>
        <w:tc>
          <w:tcPr>
            <w:tcW w:w="380" w:type="dxa"/>
            <w:shd w:val="clear" w:color="auto" w:fill="FFFF0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52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GE</w:t>
            </w:r>
          </w:p>
        </w:tc>
      </w:tr>
    </w:tbl>
    <w:p>
      <w:pPr>
        <w:spacing w:after="0"/>
        <w:jc w:val="center"/>
        <w:rPr>
          <w:sz w:val="16"/>
        </w:rPr>
        <w:sectPr>
          <w:pgSz w:w="11900" w:h="16840"/>
          <w:pgMar w:header="461" w:footer="789" w:top="980" w:bottom="980" w:left="900" w:right="900"/>
        </w:sectPr>
      </w:pPr>
    </w:p>
    <w:p>
      <w:pPr>
        <w:pStyle w:val="BodyText"/>
        <w:spacing w:before="10"/>
        <w:rPr>
          <w:sz w:val="7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6179328">
                <wp:simplePos x="0" y="0"/>
                <wp:positionH relativeFrom="page">
                  <wp:posOffset>647700</wp:posOffset>
                </wp:positionH>
                <wp:positionV relativeFrom="page">
                  <wp:posOffset>1854199</wp:posOffset>
                </wp:positionV>
                <wp:extent cx="6096000" cy="8001000"/>
                <wp:effectExtent l="0" t="0" r="0" b="0"/>
                <wp:wrapNone/>
                <wp:docPr id="77" name="Graphic 7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7" name="Graphic 77"/>
                      <wps:cNvSpPr/>
                      <wps:spPr>
                        <a:xfrm>
                          <a:off x="0" y="0"/>
                          <a:ext cx="6096000" cy="8001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 h="8001000">
                              <a:moveTo>
                                <a:pt x="6096000" y="0"/>
                              </a:moveTo>
                              <a:lnTo>
                                <a:pt x="5753100" y="0"/>
                              </a:lnTo>
                              <a:lnTo>
                                <a:pt x="5753100" y="952500"/>
                              </a:lnTo>
                              <a:lnTo>
                                <a:pt x="5753100" y="965200"/>
                              </a:lnTo>
                              <a:lnTo>
                                <a:pt x="5753100" y="7454900"/>
                              </a:lnTo>
                              <a:lnTo>
                                <a:pt x="5511800" y="7454900"/>
                              </a:lnTo>
                              <a:lnTo>
                                <a:pt x="5511800" y="0"/>
                              </a:lnTo>
                              <a:lnTo>
                                <a:pt x="3048000" y="0"/>
                              </a:lnTo>
                              <a:lnTo>
                                <a:pt x="3048000" y="7454900"/>
                              </a:lnTo>
                              <a:lnTo>
                                <a:pt x="2806700" y="7454900"/>
                              </a:lnTo>
                              <a:lnTo>
                                <a:pt x="2806700" y="0"/>
                              </a:lnTo>
                              <a:lnTo>
                                <a:pt x="0" y="0"/>
                              </a:lnTo>
                              <a:lnTo>
                                <a:pt x="0" y="8001000"/>
                              </a:lnTo>
                              <a:lnTo>
                                <a:pt x="6096000" y="8001000"/>
                              </a:lnTo>
                              <a:lnTo>
                                <a:pt x="6096000" y="952500"/>
                              </a:lnTo>
                              <a:lnTo>
                                <a:pt x="60960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1.000004pt;margin-top:145.999969pt;width:480pt;height:630pt;mso-position-horizontal-relative:page;mso-position-vertical-relative:page;z-index:-17137152" id="docshape30" coordorigin="1020,2920" coordsize="9600,12600" path="m10620,2920l10080,2920,10080,4420,10080,4440,10080,14660,9700,14660,9700,2920,5820,2920,5820,14660,5440,14660,5440,2920,1020,2920,1020,15520,10620,15520,10620,4420,10620,2920xe" filled="true" fillcolor="#ffffff" stroked="false">
                <v:path arrowok="t"/>
                <v:fill type="solid"/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0"/>
        <w:gridCol w:w="3940"/>
        <w:gridCol w:w="380"/>
        <w:gridCol w:w="3880"/>
        <w:gridCol w:w="380"/>
        <w:gridCol w:w="520"/>
      </w:tblGrid>
      <w:tr>
        <w:trPr>
          <w:trHeight w:val="1820" w:hRule="atLeast"/>
        </w:trPr>
        <w:tc>
          <w:tcPr>
            <w:tcW w:w="500" w:type="dxa"/>
            <w:shd w:val="clear" w:color="auto" w:fill="BDD7EE"/>
            <w:textDirection w:val="btLr"/>
          </w:tcPr>
          <w:p>
            <w:pPr>
              <w:pStyle w:val="TableParagraph"/>
              <w:spacing w:before="120"/>
              <w:ind w:left="40"/>
              <w:rPr>
                <w:sz w:val="16"/>
              </w:rPr>
            </w:pPr>
            <w:r>
              <w:rPr>
                <w:sz w:val="16"/>
              </w:rPr>
              <w:t>ID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nr.*</w:t>
            </w:r>
          </w:p>
        </w:tc>
        <w:tc>
          <w:tcPr>
            <w:tcW w:w="3940" w:type="dxa"/>
            <w:shd w:val="clear" w:color="auto" w:fill="BDD7EE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70"/>
              <w:rPr>
                <w:sz w:val="16"/>
              </w:rPr>
            </w:pPr>
          </w:p>
          <w:p>
            <w:pPr>
              <w:pStyle w:val="TableParagraph"/>
              <w:spacing w:line="288" w:lineRule="auto"/>
              <w:ind w:left="30" w:right="979"/>
              <w:rPr>
                <w:sz w:val="16"/>
              </w:rPr>
            </w:pPr>
            <w:r>
              <w:rPr>
                <w:sz w:val="16"/>
              </w:rPr>
              <w:t>Fare/aktivitet/arbeidsoperasjon</w:t>
            </w:r>
            <w:r>
              <w:rPr>
                <w:spacing w:val="-14"/>
                <w:sz w:val="16"/>
              </w:rPr>
              <w:t> </w:t>
            </w:r>
            <w:r>
              <w:rPr>
                <w:sz w:val="16"/>
              </w:rPr>
              <w:t>* </w:t>
            </w:r>
            <w:r>
              <w:rPr>
                <w:spacing w:val="-4"/>
                <w:sz w:val="16"/>
              </w:rPr>
              <w:t>Identifiser aktiviteter og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farer aktuelle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for </w:t>
            </w:r>
            <w:r>
              <w:rPr>
                <w:spacing w:val="-2"/>
                <w:sz w:val="16"/>
              </w:rPr>
              <w:t>analyseobjektet/prosjektet.</w:t>
            </w:r>
          </w:p>
        </w:tc>
        <w:tc>
          <w:tcPr>
            <w:tcW w:w="380" w:type="dxa"/>
            <w:shd w:val="clear" w:color="auto" w:fill="BDD7EE"/>
            <w:textDirection w:val="btLr"/>
          </w:tcPr>
          <w:p>
            <w:pPr>
              <w:pStyle w:val="TableParagraph"/>
              <w:spacing w:before="60"/>
              <w:ind w:left="40"/>
              <w:rPr>
                <w:sz w:val="16"/>
              </w:rPr>
            </w:pPr>
            <w:r>
              <w:rPr>
                <w:sz w:val="16"/>
              </w:rPr>
              <w:t>Vurdert</w:t>
            </w:r>
            <w:r>
              <w:rPr>
                <w:spacing w:val="-12"/>
                <w:sz w:val="16"/>
              </w:rPr>
              <w:t> </w:t>
            </w:r>
            <w:r>
              <w:rPr>
                <w:sz w:val="16"/>
              </w:rPr>
              <w:t>risiko</w:t>
            </w:r>
            <w:r>
              <w:rPr>
                <w:spacing w:val="-14"/>
                <w:sz w:val="16"/>
              </w:rPr>
              <w:t> </w:t>
            </w:r>
            <w:r>
              <w:rPr>
                <w:sz w:val="16"/>
              </w:rPr>
              <w:t>(før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tiltak)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10"/>
                <w:sz w:val="16"/>
              </w:rPr>
              <w:t>*</w:t>
            </w:r>
          </w:p>
        </w:tc>
        <w:tc>
          <w:tcPr>
            <w:tcW w:w="3880" w:type="dxa"/>
            <w:shd w:val="clear" w:color="auto" w:fill="BDD7EE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70"/>
              <w:rPr>
                <w:sz w:val="16"/>
              </w:rPr>
            </w:pPr>
          </w:p>
          <w:p>
            <w:pPr>
              <w:pStyle w:val="TableParagraph"/>
              <w:spacing w:line="288" w:lineRule="auto"/>
              <w:ind w:left="30"/>
              <w:rPr>
                <w:sz w:val="16"/>
              </w:rPr>
            </w:pPr>
            <w:r>
              <w:rPr>
                <w:spacing w:val="-4"/>
                <w:sz w:val="16"/>
              </w:rPr>
              <w:t>Forslag</w:t>
            </w:r>
            <w:r>
              <w:rPr>
                <w:spacing w:val="-12"/>
                <w:sz w:val="16"/>
              </w:rPr>
              <w:t> </w:t>
            </w:r>
            <w:r>
              <w:rPr>
                <w:spacing w:val="-4"/>
                <w:sz w:val="16"/>
              </w:rPr>
              <w:t>til tiltak for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å</w:t>
            </w:r>
            <w:r>
              <w:rPr>
                <w:spacing w:val="-12"/>
                <w:sz w:val="16"/>
              </w:rPr>
              <w:t> </w:t>
            </w:r>
            <w:r>
              <w:rPr>
                <w:spacing w:val="-4"/>
                <w:sz w:val="16"/>
              </w:rPr>
              <w:t>redusere</w:t>
            </w:r>
            <w:r>
              <w:rPr>
                <w:spacing w:val="-12"/>
                <w:sz w:val="16"/>
              </w:rPr>
              <w:t> </w:t>
            </w:r>
            <w:r>
              <w:rPr>
                <w:spacing w:val="-4"/>
                <w:sz w:val="16"/>
              </w:rPr>
              <w:t>sannsynlighet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4"/>
                <w:sz w:val="16"/>
              </w:rPr>
              <w:t>for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og </w:t>
            </w:r>
            <w:r>
              <w:rPr>
                <w:sz w:val="16"/>
              </w:rPr>
              <w:t>konsekvens av hendelsen,</w:t>
            </w:r>
          </w:p>
          <w:p>
            <w:pPr>
              <w:pStyle w:val="TableParagraph"/>
              <w:spacing w:line="182" w:lineRule="exact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dvs.</w:t>
            </w:r>
            <w:r>
              <w:rPr>
                <w:spacing w:val="-10"/>
                <w:sz w:val="16"/>
              </w:rPr>
              <w:t> </w:t>
            </w:r>
            <w:r>
              <w:rPr>
                <w:spacing w:val="-2"/>
                <w:sz w:val="16"/>
              </w:rPr>
              <w:t>spesifikke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(risikoreduserende)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2"/>
                <w:sz w:val="16"/>
              </w:rPr>
              <w:t>tiltak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10"/>
                <w:sz w:val="16"/>
              </w:rPr>
              <w:t>*</w:t>
            </w:r>
          </w:p>
        </w:tc>
        <w:tc>
          <w:tcPr>
            <w:tcW w:w="380" w:type="dxa"/>
            <w:shd w:val="clear" w:color="auto" w:fill="BDD7EE"/>
            <w:textDirection w:val="btLr"/>
          </w:tcPr>
          <w:p>
            <w:pPr>
              <w:pStyle w:val="TableParagraph"/>
              <w:spacing w:before="60"/>
              <w:ind w:left="39"/>
              <w:rPr>
                <w:sz w:val="16"/>
              </w:rPr>
            </w:pPr>
            <w:r>
              <w:rPr>
                <w:spacing w:val="-2"/>
                <w:sz w:val="16"/>
              </w:rPr>
              <w:t>Restrisiko*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(etter</w:t>
            </w:r>
            <w:r>
              <w:rPr>
                <w:spacing w:val="5"/>
                <w:sz w:val="16"/>
              </w:rPr>
              <w:t> </w:t>
            </w:r>
            <w:r>
              <w:rPr>
                <w:spacing w:val="-2"/>
                <w:sz w:val="16"/>
              </w:rPr>
              <w:t>tiltak)</w:t>
            </w:r>
          </w:p>
        </w:tc>
        <w:tc>
          <w:tcPr>
            <w:tcW w:w="520" w:type="dxa"/>
            <w:shd w:val="clear" w:color="auto" w:fill="BDD7EE"/>
            <w:textDirection w:val="btLr"/>
          </w:tcPr>
          <w:p>
            <w:pPr>
              <w:pStyle w:val="TableParagraph"/>
              <w:spacing w:before="140"/>
              <w:ind w:left="39"/>
              <w:rPr>
                <w:sz w:val="16"/>
              </w:rPr>
            </w:pPr>
            <w:r>
              <w:rPr>
                <w:spacing w:val="-2"/>
                <w:sz w:val="16"/>
              </w:rPr>
              <w:t>Ansvarlig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10"/>
                <w:sz w:val="16"/>
              </w:rPr>
              <w:t>*</w:t>
            </w:r>
          </w:p>
        </w:tc>
      </w:tr>
      <w:tr>
        <w:trPr>
          <w:trHeight w:val="1480" w:hRule="atLeast"/>
        </w:trPr>
        <w:tc>
          <w:tcPr>
            <w:tcW w:w="50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77"/>
              <w:rPr>
                <w:sz w:val="16"/>
              </w:rPr>
            </w:pPr>
          </w:p>
          <w:p>
            <w:pPr>
              <w:pStyle w:val="TableParagraph"/>
              <w:spacing w:before="1"/>
              <w:ind w:left="2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5.1</w:t>
            </w:r>
          </w:p>
        </w:tc>
        <w:tc>
          <w:tcPr>
            <w:tcW w:w="394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61"/>
              <w:rPr>
                <w:sz w:val="16"/>
              </w:rPr>
            </w:pPr>
          </w:p>
          <w:p>
            <w:pPr>
              <w:pStyle w:val="TableParagraph"/>
              <w:spacing w:line="288" w:lineRule="auto" w:before="1"/>
              <w:ind w:left="30" w:right="24"/>
              <w:rPr>
                <w:sz w:val="16"/>
              </w:rPr>
            </w:pPr>
            <w:r>
              <w:rPr>
                <w:spacing w:val="-4"/>
                <w:sz w:val="16"/>
              </w:rPr>
              <w:t>Sprengning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av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byggegrop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samt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skjæring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i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postveien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kan </w:t>
            </w:r>
            <w:r>
              <w:rPr>
                <w:sz w:val="16"/>
              </w:rPr>
              <w:t>bli aktuelt</w:t>
            </w:r>
          </w:p>
        </w:tc>
        <w:tc>
          <w:tcPr>
            <w:tcW w:w="380" w:type="dxa"/>
            <w:shd w:val="clear" w:color="auto" w:fill="FF000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77"/>
              <w:rPr>
                <w:sz w:val="16"/>
              </w:rPr>
            </w:pPr>
          </w:p>
          <w:p>
            <w:pPr>
              <w:pStyle w:val="TableParagraph"/>
              <w:spacing w:before="1"/>
              <w:ind w:left="28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3880" w:type="dxa"/>
          </w:tcPr>
          <w:p>
            <w:pPr>
              <w:pStyle w:val="TableParagraph"/>
              <w:numPr>
                <w:ilvl w:val="0"/>
                <w:numId w:val="11"/>
              </w:numPr>
              <w:tabs>
                <w:tab w:pos="109" w:val="left" w:leader="none"/>
              </w:tabs>
              <w:spacing w:line="105" w:lineRule="exact" w:before="0" w:after="0"/>
              <w:ind w:left="109" w:right="0" w:hanging="79"/>
              <w:jc w:val="left"/>
              <w:rPr>
                <w:sz w:val="12"/>
              </w:rPr>
            </w:pPr>
            <w:r>
              <w:rPr>
                <w:sz w:val="12"/>
              </w:rPr>
              <w:t>SJA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ved</w:t>
            </w:r>
            <w:r>
              <w:rPr>
                <w:spacing w:val="-5"/>
                <w:sz w:val="12"/>
              </w:rPr>
              <w:t> </w:t>
            </w:r>
            <w:r>
              <w:rPr>
                <w:spacing w:val="-2"/>
                <w:sz w:val="12"/>
              </w:rPr>
              <w:t>sprengningsarbeider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109" w:val="left" w:leader="none"/>
              </w:tabs>
              <w:spacing w:line="348" w:lineRule="auto" w:before="62" w:after="0"/>
              <w:ind w:left="30" w:right="221" w:firstLine="0"/>
              <w:jc w:val="left"/>
              <w:rPr>
                <w:sz w:val="12"/>
              </w:rPr>
            </w:pPr>
            <w:r>
              <w:rPr>
                <w:spacing w:val="-4"/>
                <w:sz w:val="12"/>
              </w:rPr>
              <w:t>Tilstandsvurdering av</w:t>
            </w:r>
            <w:r>
              <w:rPr>
                <w:sz w:val="12"/>
              </w:rPr>
              <w:t> </w:t>
            </w:r>
            <w:r>
              <w:rPr>
                <w:spacing w:val="-4"/>
                <w:sz w:val="12"/>
              </w:rPr>
              <w:t>omliggende bygg og konstruksjoner</w:t>
            </w:r>
            <w:r>
              <w:rPr>
                <w:sz w:val="12"/>
              </w:rPr>
              <w:t> </w:t>
            </w:r>
            <w:r>
              <w:rPr>
                <w:spacing w:val="-4"/>
                <w:sz w:val="12"/>
              </w:rPr>
              <w:t>som</w:t>
            </w:r>
            <w:r>
              <w:rPr>
                <w:sz w:val="12"/>
              </w:rPr>
              <w:t> </w:t>
            </w:r>
            <w:r>
              <w:rPr>
                <w:spacing w:val="-4"/>
                <w:sz w:val="12"/>
              </w:rPr>
              <w:t>kan bli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berørt av vibrasjoner fra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sprengning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109" w:val="left" w:leader="none"/>
              </w:tabs>
              <w:spacing w:line="240" w:lineRule="auto" w:before="0" w:after="0"/>
              <w:ind w:left="109" w:right="0" w:hanging="79"/>
              <w:jc w:val="left"/>
              <w:rPr>
                <w:sz w:val="12"/>
              </w:rPr>
            </w:pPr>
            <w:r>
              <w:rPr>
                <w:spacing w:val="-4"/>
                <w:sz w:val="12"/>
              </w:rPr>
              <w:t>Utplassering</w:t>
            </w:r>
            <w:r>
              <w:rPr>
                <w:spacing w:val="-2"/>
                <w:sz w:val="12"/>
              </w:rPr>
              <w:t> </w:t>
            </w:r>
            <w:r>
              <w:rPr>
                <w:spacing w:val="-4"/>
                <w:sz w:val="12"/>
              </w:rPr>
              <w:t>av</w:t>
            </w:r>
            <w:r>
              <w:rPr>
                <w:spacing w:val="9"/>
                <w:sz w:val="12"/>
              </w:rPr>
              <w:t> </w:t>
            </w:r>
            <w:r>
              <w:rPr>
                <w:spacing w:val="-4"/>
                <w:sz w:val="12"/>
              </w:rPr>
              <w:t>rystelsesmålere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109" w:val="left" w:leader="none"/>
              </w:tabs>
              <w:spacing w:line="240" w:lineRule="auto" w:before="62" w:after="0"/>
              <w:ind w:left="109" w:right="0" w:hanging="79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Sprengningsplan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109" w:val="left" w:leader="none"/>
              </w:tabs>
              <w:spacing w:line="240" w:lineRule="auto" w:before="62" w:after="0"/>
              <w:ind w:left="109" w:right="0" w:hanging="79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Postplan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109" w:val="left" w:leader="none"/>
              </w:tabs>
              <w:spacing w:line="240" w:lineRule="auto" w:before="62" w:after="0"/>
              <w:ind w:left="109" w:right="0" w:hanging="79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Nabovarsling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109" w:val="left" w:leader="none"/>
              </w:tabs>
              <w:spacing w:line="93" w:lineRule="exact" w:before="62" w:after="0"/>
              <w:ind w:left="109" w:right="0" w:hanging="79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Matter</w:t>
            </w:r>
            <w:r>
              <w:rPr>
                <w:spacing w:val="3"/>
                <w:sz w:val="12"/>
              </w:rPr>
              <w:t> </w:t>
            </w:r>
            <w:r>
              <w:rPr>
                <w:spacing w:val="-2"/>
                <w:sz w:val="12"/>
              </w:rPr>
              <w:t>/</w:t>
            </w:r>
            <w:r>
              <w:rPr>
                <w:spacing w:val="9"/>
                <w:sz w:val="12"/>
              </w:rPr>
              <w:t> </w:t>
            </w:r>
            <w:r>
              <w:rPr>
                <w:spacing w:val="-2"/>
                <w:sz w:val="12"/>
              </w:rPr>
              <w:t>tildekking</w:t>
            </w:r>
            <w:r>
              <w:rPr>
                <w:spacing w:val="-3"/>
                <w:sz w:val="12"/>
              </w:rPr>
              <w:t> </w:t>
            </w:r>
            <w:r>
              <w:rPr>
                <w:spacing w:val="-2"/>
                <w:sz w:val="12"/>
              </w:rPr>
              <w:t>for</w:t>
            </w:r>
            <w:r>
              <w:rPr>
                <w:spacing w:val="3"/>
                <w:sz w:val="12"/>
              </w:rPr>
              <w:t> </w:t>
            </w:r>
            <w:r>
              <w:rPr>
                <w:spacing w:val="-2"/>
                <w:sz w:val="12"/>
              </w:rPr>
              <w:t>å</w:t>
            </w:r>
            <w:r>
              <w:rPr>
                <w:spacing w:val="-3"/>
                <w:sz w:val="12"/>
              </w:rPr>
              <w:t> </w:t>
            </w:r>
            <w:r>
              <w:rPr>
                <w:spacing w:val="-2"/>
                <w:sz w:val="12"/>
              </w:rPr>
              <w:t>hindre</w:t>
            </w:r>
            <w:r>
              <w:rPr>
                <w:spacing w:val="-3"/>
                <w:sz w:val="12"/>
              </w:rPr>
              <w:t> </w:t>
            </w:r>
            <w:r>
              <w:rPr>
                <w:spacing w:val="-2"/>
                <w:sz w:val="12"/>
              </w:rPr>
              <w:t>utilsiktet</w:t>
            </w:r>
            <w:r>
              <w:rPr>
                <w:spacing w:val="10"/>
                <w:sz w:val="12"/>
              </w:rPr>
              <w:t> </w:t>
            </w:r>
            <w:r>
              <w:rPr>
                <w:spacing w:val="-2"/>
                <w:sz w:val="12"/>
              </w:rPr>
              <w:t>spredning</w:t>
            </w:r>
          </w:p>
        </w:tc>
        <w:tc>
          <w:tcPr>
            <w:tcW w:w="380" w:type="dxa"/>
            <w:shd w:val="clear" w:color="auto" w:fill="FF000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77"/>
              <w:rPr>
                <w:sz w:val="16"/>
              </w:rPr>
            </w:pPr>
          </w:p>
          <w:p>
            <w:pPr>
              <w:pStyle w:val="TableParagraph"/>
              <w:spacing w:before="1"/>
              <w:ind w:left="28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52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77"/>
              <w:rPr>
                <w:sz w:val="16"/>
              </w:rPr>
            </w:pPr>
          </w:p>
          <w:p>
            <w:pPr>
              <w:pStyle w:val="TableParagraph"/>
              <w:spacing w:before="1"/>
              <w:ind w:left="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GE</w:t>
            </w:r>
          </w:p>
        </w:tc>
      </w:tr>
      <w:tr>
        <w:trPr>
          <w:trHeight w:val="1480" w:hRule="atLeast"/>
        </w:trPr>
        <w:tc>
          <w:tcPr>
            <w:tcW w:w="50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77"/>
              <w:rPr>
                <w:sz w:val="16"/>
              </w:rPr>
            </w:pPr>
          </w:p>
          <w:p>
            <w:pPr>
              <w:pStyle w:val="TableParagraph"/>
              <w:spacing w:before="1"/>
              <w:ind w:left="2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5.2</w:t>
            </w:r>
          </w:p>
        </w:tc>
        <w:tc>
          <w:tcPr>
            <w:tcW w:w="394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77"/>
              <w:rPr>
                <w:sz w:val="16"/>
              </w:rPr>
            </w:pPr>
          </w:p>
          <w:p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Kortvarig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2"/>
                <w:sz w:val="16"/>
              </w:rPr>
              <w:t>sperring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2"/>
                <w:sz w:val="16"/>
              </w:rPr>
              <w:t>ved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2"/>
                <w:sz w:val="16"/>
              </w:rPr>
              <w:t>salver</w:t>
            </w:r>
          </w:p>
        </w:tc>
        <w:tc>
          <w:tcPr>
            <w:tcW w:w="380" w:type="dxa"/>
            <w:shd w:val="clear" w:color="auto" w:fill="FF000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77"/>
              <w:rPr>
                <w:sz w:val="16"/>
              </w:rPr>
            </w:pPr>
          </w:p>
          <w:p>
            <w:pPr>
              <w:pStyle w:val="TableParagraph"/>
              <w:spacing w:before="1"/>
              <w:ind w:left="28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3880" w:type="dxa"/>
          </w:tcPr>
          <w:p>
            <w:pPr>
              <w:pStyle w:val="TableParagraph"/>
              <w:numPr>
                <w:ilvl w:val="0"/>
                <w:numId w:val="12"/>
              </w:numPr>
              <w:tabs>
                <w:tab w:pos="109" w:val="left" w:leader="none"/>
              </w:tabs>
              <w:spacing w:line="240" w:lineRule="auto" w:before="67" w:after="0"/>
              <w:ind w:left="109" w:right="0" w:hanging="79"/>
              <w:jc w:val="left"/>
              <w:rPr>
                <w:sz w:val="12"/>
              </w:rPr>
            </w:pPr>
            <w:r>
              <w:rPr>
                <w:sz w:val="12"/>
              </w:rPr>
              <w:t>Søke</w:t>
            </w:r>
            <w:r>
              <w:rPr>
                <w:spacing w:val="3"/>
                <w:sz w:val="12"/>
              </w:rPr>
              <w:t> </w:t>
            </w:r>
            <w:r>
              <w:rPr>
                <w:spacing w:val="-2"/>
                <w:sz w:val="12"/>
              </w:rPr>
              <w:t>arbeidsvarsling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109" w:val="left" w:leader="none"/>
              </w:tabs>
              <w:spacing w:line="240" w:lineRule="auto" w:before="62" w:after="0"/>
              <w:ind w:left="109" w:right="0" w:hanging="79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Sprengningsplan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109" w:val="left" w:leader="none"/>
              </w:tabs>
              <w:spacing w:line="240" w:lineRule="auto" w:before="62" w:after="0"/>
              <w:ind w:left="109" w:right="0" w:hanging="79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Postplan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109" w:val="left" w:leader="none"/>
              </w:tabs>
              <w:spacing w:line="240" w:lineRule="auto" w:before="62" w:after="0"/>
              <w:ind w:left="109" w:right="0" w:hanging="79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Nabovarsling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109" w:val="left" w:leader="none"/>
              </w:tabs>
              <w:spacing w:line="240" w:lineRule="auto" w:before="62" w:after="0"/>
              <w:ind w:left="109" w:right="0" w:hanging="79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Matter</w:t>
            </w:r>
            <w:r>
              <w:rPr>
                <w:spacing w:val="3"/>
                <w:sz w:val="12"/>
              </w:rPr>
              <w:t> </w:t>
            </w:r>
            <w:r>
              <w:rPr>
                <w:spacing w:val="-2"/>
                <w:sz w:val="12"/>
              </w:rPr>
              <w:t>/</w:t>
            </w:r>
            <w:r>
              <w:rPr>
                <w:spacing w:val="9"/>
                <w:sz w:val="12"/>
              </w:rPr>
              <w:t> </w:t>
            </w:r>
            <w:r>
              <w:rPr>
                <w:spacing w:val="-2"/>
                <w:sz w:val="12"/>
              </w:rPr>
              <w:t>tildekking</w:t>
            </w:r>
            <w:r>
              <w:rPr>
                <w:spacing w:val="-3"/>
                <w:sz w:val="12"/>
              </w:rPr>
              <w:t> </w:t>
            </w:r>
            <w:r>
              <w:rPr>
                <w:spacing w:val="-2"/>
                <w:sz w:val="12"/>
              </w:rPr>
              <w:t>for</w:t>
            </w:r>
            <w:r>
              <w:rPr>
                <w:spacing w:val="3"/>
                <w:sz w:val="12"/>
              </w:rPr>
              <w:t> </w:t>
            </w:r>
            <w:r>
              <w:rPr>
                <w:spacing w:val="-2"/>
                <w:sz w:val="12"/>
              </w:rPr>
              <w:t>å</w:t>
            </w:r>
            <w:r>
              <w:rPr>
                <w:spacing w:val="-3"/>
                <w:sz w:val="12"/>
              </w:rPr>
              <w:t> </w:t>
            </w:r>
            <w:r>
              <w:rPr>
                <w:spacing w:val="-2"/>
                <w:sz w:val="12"/>
              </w:rPr>
              <w:t>hindre</w:t>
            </w:r>
            <w:r>
              <w:rPr>
                <w:spacing w:val="-3"/>
                <w:sz w:val="12"/>
              </w:rPr>
              <w:t> </w:t>
            </w:r>
            <w:r>
              <w:rPr>
                <w:spacing w:val="-2"/>
                <w:sz w:val="12"/>
              </w:rPr>
              <w:t>utilsiktet</w:t>
            </w:r>
            <w:r>
              <w:rPr>
                <w:spacing w:val="10"/>
                <w:sz w:val="12"/>
              </w:rPr>
              <w:t> </w:t>
            </w:r>
            <w:r>
              <w:rPr>
                <w:spacing w:val="-2"/>
                <w:sz w:val="12"/>
              </w:rPr>
              <w:t>spredning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109" w:val="left" w:leader="none"/>
              </w:tabs>
              <w:spacing w:line="240" w:lineRule="auto" w:before="62" w:after="0"/>
              <w:ind w:left="109" w:right="0" w:hanging="79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Sertifisert</w:t>
            </w:r>
            <w:r>
              <w:rPr>
                <w:spacing w:val="17"/>
                <w:sz w:val="12"/>
              </w:rPr>
              <w:t> </w:t>
            </w:r>
            <w:r>
              <w:rPr>
                <w:spacing w:val="-2"/>
                <w:sz w:val="12"/>
              </w:rPr>
              <w:t>personell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109" w:val="left" w:leader="none"/>
              </w:tabs>
              <w:spacing w:line="240" w:lineRule="auto" w:before="62" w:after="0"/>
              <w:ind w:left="109" w:right="0" w:hanging="79"/>
              <w:jc w:val="left"/>
              <w:rPr>
                <w:sz w:val="12"/>
              </w:rPr>
            </w:pPr>
            <w:r>
              <w:rPr>
                <w:spacing w:val="-4"/>
                <w:sz w:val="12"/>
              </w:rPr>
              <w:t>Dialog</w:t>
            </w:r>
            <w:r>
              <w:rPr>
                <w:spacing w:val="-5"/>
                <w:sz w:val="12"/>
              </w:rPr>
              <w:t> </w:t>
            </w:r>
            <w:r>
              <w:rPr>
                <w:spacing w:val="-4"/>
                <w:sz w:val="12"/>
              </w:rPr>
              <w:t>med 175 angående</w:t>
            </w:r>
            <w:r>
              <w:rPr>
                <w:spacing w:val="-5"/>
                <w:sz w:val="12"/>
              </w:rPr>
              <w:t> </w:t>
            </w:r>
            <w:r>
              <w:rPr>
                <w:spacing w:val="-4"/>
                <w:sz w:val="12"/>
              </w:rPr>
              <w:t>planlagt</w:t>
            </w:r>
            <w:r>
              <w:rPr>
                <w:spacing w:val="-3"/>
                <w:sz w:val="12"/>
              </w:rPr>
              <w:t> </w:t>
            </w:r>
            <w:r>
              <w:rPr>
                <w:spacing w:val="-4"/>
                <w:sz w:val="12"/>
              </w:rPr>
              <w:t>stengninger av</w:t>
            </w:r>
            <w:r>
              <w:rPr>
                <w:spacing w:val="-1"/>
                <w:sz w:val="12"/>
              </w:rPr>
              <w:t> </w:t>
            </w:r>
            <w:r>
              <w:rPr>
                <w:spacing w:val="-5"/>
                <w:sz w:val="12"/>
              </w:rPr>
              <w:t>E16</w:t>
            </w:r>
          </w:p>
        </w:tc>
        <w:tc>
          <w:tcPr>
            <w:tcW w:w="380" w:type="dxa"/>
            <w:shd w:val="clear" w:color="auto" w:fill="FFFF0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77"/>
              <w:rPr>
                <w:sz w:val="16"/>
              </w:rPr>
            </w:pPr>
          </w:p>
          <w:p>
            <w:pPr>
              <w:pStyle w:val="TableParagraph"/>
              <w:spacing w:before="1"/>
              <w:ind w:left="2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52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77"/>
              <w:rPr>
                <w:sz w:val="16"/>
              </w:rPr>
            </w:pPr>
          </w:p>
          <w:p>
            <w:pPr>
              <w:pStyle w:val="TableParagraph"/>
              <w:spacing w:before="1"/>
              <w:ind w:left="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GE</w:t>
            </w:r>
          </w:p>
        </w:tc>
      </w:tr>
      <w:tr>
        <w:trPr>
          <w:trHeight w:val="1480" w:hRule="atLeast"/>
        </w:trPr>
        <w:tc>
          <w:tcPr>
            <w:tcW w:w="50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77"/>
              <w:rPr>
                <w:sz w:val="16"/>
              </w:rPr>
            </w:pPr>
          </w:p>
          <w:p>
            <w:pPr>
              <w:pStyle w:val="TableParagraph"/>
              <w:spacing w:before="1"/>
              <w:ind w:left="2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5.3</w:t>
            </w:r>
          </w:p>
        </w:tc>
        <w:tc>
          <w:tcPr>
            <w:tcW w:w="394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77"/>
              <w:rPr>
                <w:sz w:val="16"/>
              </w:rPr>
            </w:pPr>
          </w:p>
          <w:p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Kortvarig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2"/>
                <w:sz w:val="16"/>
              </w:rPr>
              <w:t>sperring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2"/>
                <w:sz w:val="16"/>
              </w:rPr>
              <w:t>ved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2"/>
                <w:sz w:val="16"/>
              </w:rPr>
              <w:t>salver</w:t>
            </w:r>
          </w:p>
        </w:tc>
        <w:tc>
          <w:tcPr>
            <w:tcW w:w="380" w:type="dxa"/>
            <w:shd w:val="clear" w:color="auto" w:fill="FF000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77"/>
              <w:rPr>
                <w:sz w:val="16"/>
              </w:rPr>
            </w:pPr>
          </w:p>
          <w:p>
            <w:pPr>
              <w:pStyle w:val="TableParagraph"/>
              <w:spacing w:before="1"/>
              <w:ind w:left="28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3880" w:type="dxa"/>
          </w:tcPr>
          <w:p>
            <w:pPr>
              <w:pStyle w:val="TableParagraph"/>
              <w:numPr>
                <w:ilvl w:val="0"/>
                <w:numId w:val="13"/>
              </w:numPr>
              <w:tabs>
                <w:tab w:pos="109" w:val="left" w:leader="none"/>
              </w:tabs>
              <w:spacing w:line="240" w:lineRule="auto" w:before="67" w:after="0"/>
              <w:ind w:left="109" w:right="0" w:hanging="79"/>
              <w:jc w:val="left"/>
              <w:rPr>
                <w:sz w:val="12"/>
              </w:rPr>
            </w:pPr>
            <w:r>
              <w:rPr>
                <w:sz w:val="12"/>
              </w:rPr>
              <w:t>Søke</w:t>
            </w:r>
            <w:r>
              <w:rPr>
                <w:spacing w:val="3"/>
                <w:sz w:val="12"/>
              </w:rPr>
              <w:t> </w:t>
            </w:r>
            <w:r>
              <w:rPr>
                <w:spacing w:val="-2"/>
                <w:sz w:val="12"/>
              </w:rPr>
              <w:t>arbeidsvarsling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109" w:val="left" w:leader="none"/>
              </w:tabs>
              <w:spacing w:line="240" w:lineRule="auto" w:before="62" w:after="0"/>
              <w:ind w:left="109" w:right="0" w:hanging="79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Sprengningsplan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109" w:val="left" w:leader="none"/>
              </w:tabs>
              <w:spacing w:line="240" w:lineRule="auto" w:before="62" w:after="0"/>
              <w:ind w:left="109" w:right="0" w:hanging="79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Postplan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109" w:val="left" w:leader="none"/>
              </w:tabs>
              <w:spacing w:line="240" w:lineRule="auto" w:before="62" w:after="0"/>
              <w:ind w:left="109" w:right="0" w:hanging="79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Nabovarsling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109" w:val="left" w:leader="none"/>
              </w:tabs>
              <w:spacing w:line="240" w:lineRule="auto" w:before="62" w:after="0"/>
              <w:ind w:left="109" w:right="0" w:hanging="79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Matter</w:t>
            </w:r>
            <w:r>
              <w:rPr>
                <w:spacing w:val="3"/>
                <w:sz w:val="12"/>
              </w:rPr>
              <w:t> </w:t>
            </w:r>
            <w:r>
              <w:rPr>
                <w:spacing w:val="-2"/>
                <w:sz w:val="12"/>
              </w:rPr>
              <w:t>/</w:t>
            </w:r>
            <w:r>
              <w:rPr>
                <w:spacing w:val="9"/>
                <w:sz w:val="12"/>
              </w:rPr>
              <w:t> </w:t>
            </w:r>
            <w:r>
              <w:rPr>
                <w:spacing w:val="-2"/>
                <w:sz w:val="12"/>
              </w:rPr>
              <w:t>tildekking</w:t>
            </w:r>
            <w:r>
              <w:rPr>
                <w:spacing w:val="-3"/>
                <w:sz w:val="12"/>
              </w:rPr>
              <w:t> </w:t>
            </w:r>
            <w:r>
              <w:rPr>
                <w:spacing w:val="-2"/>
                <w:sz w:val="12"/>
              </w:rPr>
              <w:t>for</w:t>
            </w:r>
            <w:r>
              <w:rPr>
                <w:spacing w:val="3"/>
                <w:sz w:val="12"/>
              </w:rPr>
              <w:t> </w:t>
            </w:r>
            <w:r>
              <w:rPr>
                <w:spacing w:val="-2"/>
                <w:sz w:val="12"/>
              </w:rPr>
              <w:t>å</w:t>
            </w:r>
            <w:r>
              <w:rPr>
                <w:spacing w:val="-3"/>
                <w:sz w:val="12"/>
              </w:rPr>
              <w:t> </w:t>
            </w:r>
            <w:r>
              <w:rPr>
                <w:spacing w:val="-2"/>
                <w:sz w:val="12"/>
              </w:rPr>
              <w:t>hindre</w:t>
            </w:r>
            <w:r>
              <w:rPr>
                <w:spacing w:val="-3"/>
                <w:sz w:val="12"/>
              </w:rPr>
              <w:t> </w:t>
            </w:r>
            <w:r>
              <w:rPr>
                <w:spacing w:val="-2"/>
                <w:sz w:val="12"/>
              </w:rPr>
              <w:t>utilsiktet</w:t>
            </w:r>
            <w:r>
              <w:rPr>
                <w:spacing w:val="10"/>
                <w:sz w:val="12"/>
              </w:rPr>
              <w:t> </w:t>
            </w:r>
            <w:r>
              <w:rPr>
                <w:spacing w:val="-2"/>
                <w:sz w:val="12"/>
              </w:rPr>
              <w:t>spredning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109" w:val="left" w:leader="none"/>
              </w:tabs>
              <w:spacing w:line="240" w:lineRule="auto" w:before="62" w:after="0"/>
              <w:ind w:left="109" w:right="0" w:hanging="79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Sertifisert</w:t>
            </w:r>
            <w:r>
              <w:rPr>
                <w:spacing w:val="17"/>
                <w:sz w:val="12"/>
              </w:rPr>
              <w:t> </w:t>
            </w:r>
            <w:r>
              <w:rPr>
                <w:spacing w:val="-2"/>
                <w:sz w:val="12"/>
              </w:rPr>
              <w:t>personell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109" w:val="left" w:leader="none"/>
              </w:tabs>
              <w:spacing w:line="240" w:lineRule="auto" w:before="62" w:after="0"/>
              <w:ind w:left="109" w:right="0" w:hanging="79"/>
              <w:jc w:val="left"/>
              <w:rPr>
                <w:sz w:val="12"/>
              </w:rPr>
            </w:pPr>
            <w:r>
              <w:rPr>
                <w:spacing w:val="-4"/>
                <w:sz w:val="12"/>
              </w:rPr>
              <w:t>Dialog</w:t>
            </w:r>
            <w:r>
              <w:rPr>
                <w:spacing w:val="-5"/>
                <w:sz w:val="12"/>
              </w:rPr>
              <w:t> </w:t>
            </w:r>
            <w:r>
              <w:rPr>
                <w:spacing w:val="-4"/>
                <w:sz w:val="12"/>
              </w:rPr>
              <w:t>med 175 angående</w:t>
            </w:r>
            <w:r>
              <w:rPr>
                <w:spacing w:val="-5"/>
                <w:sz w:val="12"/>
              </w:rPr>
              <w:t> </w:t>
            </w:r>
            <w:r>
              <w:rPr>
                <w:spacing w:val="-4"/>
                <w:sz w:val="12"/>
              </w:rPr>
              <w:t>planlagt</w:t>
            </w:r>
            <w:r>
              <w:rPr>
                <w:spacing w:val="-3"/>
                <w:sz w:val="12"/>
              </w:rPr>
              <w:t> </w:t>
            </w:r>
            <w:r>
              <w:rPr>
                <w:spacing w:val="-4"/>
                <w:sz w:val="12"/>
              </w:rPr>
              <w:t>stengninger av</w:t>
            </w:r>
            <w:r>
              <w:rPr>
                <w:spacing w:val="-1"/>
                <w:sz w:val="12"/>
              </w:rPr>
              <w:t> </w:t>
            </w:r>
            <w:r>
              <w:rPr>
                <w:spacing w:val="-5"/>
                <w:sz w:val="12"/>
              </w:rPr>
              <w:t>E16</w:t>
            </w:r>
          </w:p>
        </w:tc>
        <w:tc>
          <w:tcPr>
            <w:tcW w:w="380" w:type="dxa"/>
            <w:shd w:val="clear" w:color="auto" w:fill="FFFF0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77"/>
              <w:rPr>
                <w:sz w:val="16"/>
              </w:rPr>
            </w:pPr>
          </w:p>
          <w:p>
            <w:pPr>
              <w:pStyle w:val="TableParagraph"/>
              <w:spacing w:before="1"/>
              <w:ind w:left="2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52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77"/>
              <w:rPr>
                <w:sz w:val="16"/>
              </w:rPr>
            </w:pPr>
          </w:p>
          <w:p>
            <w:pPr>
              <w:pStyle w:val="TableParagraph"/>
              <w:spacing w:before="1"/>
              <w:ind w:left="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GE</w:t>
            </w:r>
          </w:p>
        </w:tc>
      </w:tr>
      <w:tr>
        <w:trPr>
          <w:trHeight w:val="1520" w:hRule="atLeast"/>
        </w:trPr>
        <w:tc>
          <w:tcPr>
            <w:tcW w:w="50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97"/>
              <w:rPr>
                <w:sz w:val="16"/>
              </w:rPr>
            </w:pPr>
          </w:p>
          <w:p>
            <w:pPr>
              <w:pStyle w:val="TableParagraph"/>
              <w:spacing w:before="1"/>
              <w:ind w:left="2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10.1</w:t>
            </w:r>
          </w:p>
        </w:tc>
        <w:tc>
          <w:tcPr>
            <w:tcW w:w="3940" w:type="dxa"/>
          </w:tcPr>
          <w:p>
            <w:pPr>
              <w:pStyle w:val="TableParagraph"/>
              <w:spacing w:before="25"/>
              <w:rPr>
                <w:sz w:val="16"/>
              </w:rPr>
            </w:pPr>
          </w:p>
          <w:p>
            <w:pPr>
              <w:pStyle w:val="TableParagraph"/>
              <w:spacing w:line="288" w:lineRule="auto" w:before="1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Arbeid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med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veilys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og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høye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murer-</w:t>
            </w:r>
            <w:r>
              <w:rPr>
                <w:sz w:val="16"/>
              </w:rPr>
              <w:t> </w:t>
            </w:r>
            <w:r>
              <w:rPr>
                <w:spacing w:val="-2"/>
                <w:sz w:val="16"/>
              </w:rPr>
              <w:t>Fare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for</w:t>
            </w:r>
            <w:r>
              <w:rPr>
                <w:sz w:val="16"/>
              </w:rPr>
              <w:t> </w:t>
            </w:r>
            <w:r>
              <w:rPr>
                <w:spacing w:val="-2"/>
                <w:sz w:val="16"/>
              </w:rPr>
              <w:t>fall,</w:t>
            </w:r>
            <w:r>
              <w:rPr>
                <w:spacing w:val="-10"/>
                <w:sz w:val="16"/>
              </w:rPr>
              <w:t> </w:t>
            </w:r>
            <w:r>
              <w:rPr>
                <w:spacing w:val="-2"/>
                <w:sz w:val="16"/>
              </w:rPr>
              <w:t>arbeid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i </w:t>
            </w:r>
            <w:r>
              <w:rPr>
                <w:sz w:val="16"/>
              </w:rPr>
              <w:t>høyde.</w:t>
            </w:r>
            <w:r>
              <w:rPr>
                <w:spacing w:val="-9"/>
                <w:sz w:val="16"/>
              </w:rPr>
              <w:t> </w:t>
            </w:r>
            <w:r>
              <w:rPr>
                <w:sz w:val="16"/>
              </w:rPr>
              <w:t>All montering,</w:t>
            </w:r>
            <w:r>
              <w:rPr>
                <w:spacing w:val="-9"/>
                <w:sz w:val="16"/>
              </w:rPr>
              <w:t> </w:t>
            </w:r>
            <w:r>
              <w:rPr>
                <w:sz w:val="16"/>
              </w:rPr>
              <w:t>påkobling,</w:t>
            </w:r>
            <w:r>
              <w:rPr>
                <w:spacing w:val="-9"/>
                <w:sz w:val="16"/>
              </w:rPr>
              <w:t> </w:t>
            </w:r>
            <w:r>
              <w:rPr>
                <w:sz w:val="16"/>
              </w:rPr>
              <w:t>tilkobling,</w:t>
            </w:r>
            <w:r>
              <w:rPr>
                <w:spacing w:val="-9"/>
                <w:sz w:val="16"/>
              </w:rPr>
              <w:t> </w:t>
            </w:r>
            <w:r>
              <w:rPr>
                <w:sz w:val="16"/>
              </w:rPr>
              <w:t>kranlørt.</w:t>
            </w:r>
          </w:p>
          <w:p>
            <w:pPr>
              <w:pStyle w:val="TableParagraph"/>
              <w:spacing w:line="288" w:lineRule="auto"/>
              <w:ind w:left="30"/>
              <w:rPr>
                <w:sz w:val="16"/>
              </w:rPr>
            </w:pPr>
            <w:r>
              <w:rPr>
                <w:sz w:val="16"/>
              </w:rPr>
              <w:t>Arbeid</w:t>
            </w:r>
            <w:r>
              <w:rPr>
                <w:spacing w:val="-14"/>
                <w:sz w:val="16"/>
              </w:rPr>
              <w:t> </w:t>
            </w:r>
            <w:r>
              <w:rPr>
                <w:sz w:val="16"/>
              </w:rPr>
              <w:t>på</w:t>
            </w:r>
            <w:r>
              <w:rPr>
                <w:spacing w:val="-14"/>
                <w:sz w:val="16"/>
              </w:rPr>
              <w:t> </w:t>
            </w:r>
            <w:r>
              <w:rPr>
                <w:sz w:val="16"/>
              </w:rPr>
              <w:t>grøftekanter.</w:t>
            </w:r>
            <w:r>
              <w:rPr>
                <w:spacing w:val="-12"/>
                <w:sz w:val="16"/>
              </w:rPr>
              <w:t> </w:t>
            </w:r>
            <w:r>
              <w:rPr>
                <w:sz w:val="16"/>
              </w:rPr>
              <w:t>Samtidigarbeid.</w:t>
            </w:r>
            <w:r>
              <w:rPr>
                <w:spacing w:val="-11"/>
                <w:sz w:val="16"/>
              </w:rPr>
              <w:t> </w:t>
            </w:r>
            <w:r>
              <w:rPr>
                <w:sz w:val="16"/>
              </w:rPr>
              <w:t>(Fare</w:t>
            </w:r>
            <w:r>
              <w:rPr>
                <w:spacing w:val="-14"/>
                <w:sz w:val="16"/>
              </w:rPr>
              <w:t> </w:t>
            </w:r>
            <w:r>
              <w:rPr>
                <w:sz w:val="16"/>
              </w:rPr>
              <w:t>fo</w:t>
            </w:r>
            <w:r>
              <w:rPr>
                <w:spacing w:val="-14"/>
                <w:sz w:val="16"/>
              </w:rPr>
              <w:t> </w:t>
            </w:r>
            <w:r>
              <w:rPr>
                <w:sz w:val="16"/>
              </w:rPr>
              <w:t>å</w:t>
            </w:r>
            <w:r>
              <w:rPr>
                <w:spacing w:val="-14"/>
                <w:sz w:val="16"/>
              </w:rPr>
              <w:t> </w:t>
            </w:r>
            <w:r>
              <w:rPr>
                <w:sz w:val="16"/>
              </w:rPr>
              <w:t>bli </w:t>
            </w:r>
            <w:r>
              <w:rPr>
                <w:spacing w:val="-4"/>
                <w:sz w:val="16"/>
              </w:rPr>
              <w:t>truffet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av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fallende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gjenstander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4"/>
                <w:sz w:val="16"/>
              </w:rPr>
              <w:t>og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eget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fall).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Kummer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4"/>
                <w:sz w:val="16"/>
              </w:rPr>
              <w:t>og </w:t>
            </w:r>
            <w:r>
              <w:rPr>
                <w:sz w:val="16"/>
              </w:rPr>
              <w:t>stablestein skal monteres.</w:t>
            </w:r>
          </w:p>
        </w:tc>
        <w:tc>
          <w:tcPr>
            <w:tcW w:w="380" w:type="dxa"/>
            <w:shd w:val="clear" w:color="auto" w:fill="FF000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97"/>
              <w:rPr>
                <w:sz w:val="16"/>
              </w:rPr>
            </w:pPr>
          </w:p>
          <w:p>
            <w:pPr>
              <w:pStyle w:val="TableParagraph"/>
              <w:spacing w:before="1"/>
              <w:ind w:left="28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3880" w:type="dxa"/>
          </w:tcPr>
          <w:p>
            <w:pPr>
              <w:pStyle w:val="TableParagraph"/>
              <w:numPr>
                <w:ilvl w:val="0"/>
                <w:numId w:val="14"/>
              </w:numPr>
              <w:tabs>
                <w:tab w:pos="109" w:val="left" w:leader="none"/>
              </w:tabs>
              <w:spacing w:line="125" w:lineRule="exact" w:before="0" w:after="0"/>
              <w:ind w:left="109" w:right="0" w:hanging="79"/>
              <w:jc w:val="left"/>
              <w:rPr>
                <w:sz w:val="12"/>
              </w:rPr>
            </w:pPr>
            <w:r>
              <w:rPr>
                <w:spacing w:val="-4"/>
                <w:sz w:val="12"/>
              </w:rPr>
              <w:t>Utarbeide</w:t>
            </w:r>
            <w:r>
              <w:rPr>
                <w:spacing w:val="-1"/>
                <w:sz w:val="12"/>
              </w:rPr>
              <w:t> </w:t>
            </w:r>
            <w:r>
              <w:rPr>
                <w:spacing w:val="-4"/>
                <w:sz w:val="12"/>
              </w:rPr>
              <w:t>riveplan</w:t>
            </w:r>
            <w:r>
              <w:rPr>
                <w:spacing w:val="-1"/>
                <w:sz w:val="12"/>
              </w:rPr>
              <w:t> </w:t>
            </w:r>
            <w:r>
              <w:rPr>
                <w:spacing w:val="-4"/>
                <w:sz w:val="12"/>
              </w:rPr>
              <w:t>før</w:t>
            </w:r>
            <w:r>
              <w:rPr>
                <w:spacing w:val="7"/>
                <w:sz w:val="12"/>
              </w:rPr>
              <w:t> </w:t>
            </w:r>
            <w:r>
              <w:rPr>
                <w:spacing w:val="-4"/>
                <w:sz w:val="12"/>
              </w:rPr>
              <w:t>demontering</w:t>
            </w:r>
            <w:r>
              <w:rPr>
                <w:spacing w:val="-1"/>
                <w:sz w:val="12"/>
              </w:rPr>
              <w:t> </w:t>
            </w:r>
            <w:r>
              <w:rPr>
                <w:spacing w:val="-4"/>
                <w:sz w:val="12"/>
              </w:rPr>
              <w:t>og</w:t>
            </w:r>
            <w:r>
              <w:rPr>
                <w:spacing w:val="-1"/>
                <w:sz w:val="12"/>
              </w:rPr>
              <w:t> </w:t>
            </w:r>
            <w:r>
              <w:rPr>
                <w:spacing w:val="-4"/>
                <w:sz w:val="12"/>
              </w:rPr>
              <w:t>planlegge</w:t>
            </w:r>
            <w:r>
              <w:rPr>
                <w:sz w:val="12"/>
              </w:rPr>
              <w:t> </w:t>
            </w:r>
            <w:r>
              <w:rPr>
                <w:spacing w:val="-4"/>
                <w:sz w:val="12"/>
              </w:rPr>
              <w:t>transport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109" w:val="left" w:leader="none"/>
              </w:tabs>
              <w:spacing w:line="240" w:lineRule="auto" w:before="62" w:after="0"/>
              <w:ind w:left="109" w:right="0" w:hanging="79"/>
              <w:jc w:val="left"/>
              <w:rPr>
                <w:sz w:val="12"/>
              </w:rPr>
            </w:pPr>
            <w:r>
              <w:rPr>
                <w:sz w:val="12"/>
              </w:rPr>
              <w:t>Følge</w:t>
            </w:r>
            <w:r>
              <w:rPr>
                <w:spacing w:val="-9"/>
                <w:sz w:val="12"/>
              </w:rPr>
              <w:t> </w:t>
            </w:r>
            <w:r>
              <w:rPr>
                <w:sz w:val="12"/>
              </w:rPr>
              <w:t>rutiner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for</w:t>
            </w:r>
            <w:r>
              <w:rPr>
                <w:spacing w:val="-2"/>
                <w:sz w:val="12"/>
              </w:rPr>
              <w:t> fallsikringsutstyr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109" w:val="left" w:leader="none"/>
              </w:tabs>
              <w:spacing w:line="240" w:lineRule="auto" w:before="62" w:after="0"/>
              <w:ind w:left="109" w:right="0" w:hanging="79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Avsperre</w:t>
            </w:r>
            <w:r>
              <w:rPr>
                <w:spacing w:val="-4"/>
                <w:sz w:val="12"/>
              </w:rPr>
              <w:t> </w:t>
            </w:r>
            <w:r>
              <w:rPr>
                <w:spacing w:val="-2"/>
                <w:sz w:val="12"/>
              </w:rPr>
              <w:t>faresoner</w:t>
            </w:r>
            <w:r>
              <w:rPr>
                <w:spacing w:val="3"/>
                <w:sz w:val="12"/>
              </w:rPr>
              <w:t> </w:t>
            </w:r>
            <w:r>
              <w:rPr>
                <w:spacing w:val="-2"/>
                <w:sz w:val="12"/>
              </w:rPr>
              <w:t>for</w:t>
            </w:r>
            <w:r>
              <w:rPr>
                <w:spacing w:val="4"/>
                <w:sz w:val="12"/>
              </w:rPr>
              <w:t> </w:t>
            </w:r>
            <w:r>
              <w:rPr>
                <w:spacing w:val="-2"/>
                <w:sz w:val="12"/>
              </w:rPr>
              <w:t>nedfall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109" w:val="left" w:leader="none"/>
              </w:tabs>
              <w:spacing w:line="240" w:lineRule="auto" w:before="62" w:after="0"/>
              <w:ind w:left="109" w:right="0" w:hanging="79"/>
              <w:jc w:val="left"/>
              <w:rPr>
                <w:sz w:val="12"/>
              </w:rPr>
            </w:pPr>
            <w:r>
              <w:rPr>
                <w:sz w:val="12"/>
              </w:rPr>
              <w:t>Anvende</w:t>
            </w:r>
            <w:r>
              <w:rPr>
                <w:spacing w:val="-9"/>
                <w:sz w:val="12"/>
              </w:rPr>
              <w:t> </w:t>
            </w:r>
            <w:r>
              <w:rPr>
                <w:sz w:val="12"/>
              </w:rPr>
              <w:t>sertifisert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utstyr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(både</w:t>
            </w:r>
            <w:r>
              <w:rPr>
                <w:spacing w:val="-8"/>
                <w:sz w:val="12"/>
              </w:rPr>
              <w:t> </w:t>
            </w:r>
            <w:r>
              <w:rPr>
                <w:sz w:val="12"/>
              </w:rPr>
              <w:t>løfteutstyr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og</w:t>
            </w:r>
            <w:r>
              <w:rPr>
                <w:spacing w:val="-8"/>
                <w:sz w:val="12"/>
              </w:rPr>
              <w:t> </w:t>
            </w:r>
            <w:r>
              <w:rPr>
                <w:spacing w:val="-2"/>
                <w:sz w:val="12"/>
              </w:rPr>
              <w:t>stillas)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109" w:val="left" w:leader="none"/>
              </w:tabs>
              <w:spacing w:line="240" w:lineRule="auto" w:before="62" w:after="0"/>
              <w:ind w:left="109" w:right="0" w:hanging="79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Riktig</w:t>
            </w:r>
            <w:r>
              <w:rPr>
                <w:spacing w:val="-7"/>
                <w:sz w:val="12"/>
              </w:rPr>
              <w:t> </w:t>
            </w:r>
            <w:r>
              <w:rPr>
                <w:spacing w:val="-2"/>
                <w:sz w:val="12"/>
              </w:rPr>
              <w:t>kompetanse</w:t>
            </w:r>
            <w:r>
              <w:rPr>
                <w:spacing w:val="-6"/>
                <w:sz w:val="12"/>
              </w:rPr>
              <w:t> </w:t>
            </w:r>
            <w:r>
              <w:rPr>
                <w:spacing w:val="-2"/>
                <w:sz w:val="12"/>
              </w:rPr>
              <w:t>på</w:t>
            </w:r>
            <w:r>
              <w:rPr>
                <w:spacing w:val="-6"/>
                <w:sz w:val="12"/>
              </w:rPr>
              <w:t> </w:t>
            </w:r>
            <w:r>
              <w:rPr>
                <w:spacing w:val="-2"/>
                <w:sz w:val="12"/>
              </w:rPr>
              <w:t>personell</w:t>
            </w:r>
            <w:r>
              <w:rPr>
                <w:spacing w:val="-7"/>
                <w:sz w:val="12"/>
              </w:rPr>
              <w:t> </w:t>
            </w:r>
            <w:r>
              <w:rPr>
                <w:spacing w:val="-2"/>
                <w:sz w:val="12"/>
              </w:rPr>
              <w:t>(sertifisert/dokumentert</w:t>
            </w:r>
            <w:r>
              <w:rPr>
                <w:spacing w:val="-1"/>
                <w:sz w:val="12"/>
              </w:rPr>
              <w:t> </w:t>
            </w:r>
            <w:r>
              <w:rPr>
                <w:spacing w:val="-2"/>
                <w:sz w:val="12"/>
              </w:rPr>
              <w:t>opplæring)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109" w:val="left" w:leader="none"/>
              </w:tabs>
              <w:spacing w:line="348" w:lineRule="auto" w:before="62" w:after="0"/>
              <w:ind w:left="30" w:right="81" w:firstLine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Utarbeide</w:t>
            </w:r>
            <w:r>
              <w:rPr>
                <w:spacing w:val="-7"/>
                <w:sz w:val="12"/>
              </w:rPr>
              <w:t> </w:t>
            </w:r>
            <w:r>
              <w:rPr>
                <w:spacing w:val="-2"/>
                <w:sz w:val="12"/>
              </w:rPr>
              <w:t>SJA</w:t>
            </w:r>
            <w:r>
              <w:rPr>
                <w:spacing w:val="-6"/>
                <w:sz w:val="12"/>
              </w:rPr>
              <w:t> </w:t>
            </w:r>
            <w:r>
              <w:rPr>
                <w:spacing w:val="-2"/>
                <w:sz w:val="12"/>
              </w:rPr>
              <w:t>før</w:t>
            </w:r>
            <w:r>
              <w:rPr>
                <w:spacing w:val="-3"/>
                <w:sz w:val="12"/>
              </w:rPr>
              <w:t> </w:t>
            </w:r>
            <w:r>
              <w:rPr>
                <w:spacing w:val="-2"/>
                <w:sz w:val="12"/>
              </w:rPr>
              <w:t>løfteoperasjoner og</w:t>
            </w:r>
            <w:r>
              <w:rPr>
                <w:spacing w:val="-7"/>
                <w:sz w:val="12"/>
              </w:rPr>
              <w:t> </w:t>
            </w:r>
            <w:r>
              <w:rPr>
                <w:spacing w:val="-2"/>
                <w:sz w:val="12"/>
              </w:rPr>
              <w:t>annet</w:t>
            </w:r>
            <w:r>
              <w:rPr>
                <w:spacing w:val="4"/>
                <w:sz w:val="12"/>
              </w:rPr>
              <w:t> </w:t>
            </w:r>
            <w:r>
              <w:rPr>
                <w:spacing w:val="-2"/>
                <w:sz w:val="12"/>
              </w:rPr>
              <w:t>arbeid</w:t>
            </w:r>
            <w:r>
              <w:rPr>
                <w:spacing w:val="-7"/>
                <w:sz w:val="12"/>
              </w:rPr>
              <w:t> </w:t>
            </w:r>
            <w:r>
              <w:rPr>
                <w:spacing w:val="-2"/>
                <w:sz w:val="12"/>
              </w:rPr>
              <w:t>med</w:t>
            </w:r>
            <w:r>
              <w:rPr>
                <w:spacing w:val="-6"/>
                <w:sz w:val="12"/>
              </w:rPr>
              <w:t> </w:t>
            </w:r>
            <w:r>
              <w:rPr>
                <w:spacing w:val="-2"/>
                <w:sz w:val="12"/>
              </w:rPr>
              <w:t>risiko</w:t>
            </w:r>
            <w:r>
              <w:rPr>
                <w:spacing w:val="-6"/>
                <w:sz w:val="12"/>
              </w:rPr>
              <w:t> </w:t>
            </w:r>
            <w:r>
              <w:rPr>
                <w:spacing w:val="-2"/>
                <w:sz w:val="12"/>
              </w:rPr>
              <w:t>i</w:t>
            </w:r>
            <w:r>
              <w:rPr>
                <w:spacing w:val="-7"/>
                <w:sz w:val="12"/>
              </w:rPr>
              <w:t> </w:t>
            </w:r>
            <w:r>
              <w:rPr>
                <w:spacing w:val="-2"/>
                <w:sz w:val="12"/>
              </w:rPr>
              <w:t>høyden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her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man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som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minimum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må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vurdere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kollektiv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sikring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bruk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av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stiger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-</w:t>
            </w:r>
          </w:p>
          <w:p>
            <w:pPr>
              <w:pStyle w:val="TableParagraph"/>
              <w:spacing w:line="112" w:lineRule="exact"/>
              <w:ind w:left="30"/>
              <w:rPr>
                <w:sz w:val="12"/>
              </w:rPr>
            </w:pPr>
            <w:r>
              <w:rPr>
                <w:sz w:val="12"/>
              </w:rPr>
              <w:t>plattformer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lifter</w:t>
            </w:r>
            <w:r>
              <w:rPr>
                <w:spacing w:val="-2"/>
                <w:sz w:val="12"/>
              </w:rPr>
              <w:t> </w:t>
            </w:r>
            <w:r>
              <w:rPr>
                <w:spacing w:val="-5"/>
                <w:sz w:val="12"/>
              </w:rPr>
              <w:t>o.l</w:t>
            </w:r>
          </w:p>
        </w:tc>
        <w:tc>
          <w:tcPr>
            <w:tcW w:w="380" w:type="dxa"/>
            <w:shd w:val="clear" w:color="auto" w:fill="FFFF0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97"/>
              <w:rPr>
                <w:sz w:val="16"/>
              </w:rPr>
            </w:pPr>
          </w:p>
          <w:p>
            <w:pPr>
              <w:pStyle w:val="TableParagraph"/>
              <w:spacing w:before="1"/>
              <w:ind w:left="2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52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97"/>
              <w:rPr>
                <w:sz w:val="16"/>
              </w:rPr>
            </w:pPr>
          </w:p>
          <w:p>
            <w:pPr>
              <w:pStyle w:val="TableParagraph"/>
              <w:spacing w:before="1"/>
              <w:ind w:left="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GE</w:t>
            </w:r>
          </w:p>
        </w:tc>
      </w:tr>
      <w:tr>
        <w:trPr>
          <w:trHeight w:val="1480" w:hRule="atLeast"/>
        </w:trPr>
        <w:tc>
          <w:tcPr>
            <w:tcW w:w="50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77"/>
              <w:rPr>
                <w:sz w:val="16"/>
              </w:rPr>
            </w:pPr>
          </w:p>
          <w:p>
            <w:pPr>
              <w:pStyle w:val="TableParagraph"/>
              <w:spacing w:before="1"/>
              <w:ind w:left="29" w:right="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10.20</w:t>
            </w:r>
          </w:p>
        </w:tc>
        <w:tc>
          <w:tcPr>
            <w:tcW w:w="394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61"/>
              <w:rPr>
                <w:sz w:val="16"/>
              </w:rPr>
            </w:pPr>
          </w:p>
          <w:p>
            <w:pPr>
              <w:pStyle w:val="TableParagraph"/>
              <w:spacing w:line="288" w:lineRule="auto" w:before="1"/>
              <w:ind w:left="30"/>
              <w:rPr>
                <w:sz w:val="16"/>
              </w:rPr>
            </w:pPr>
            <w:r>
              <w:rPr>
                <w:spacing w:val="-4"/>
                <w:sz w:val="16"/>
              </w:rPr>
              <w:t>Det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4"/>
                <w:sz w:val="16"/>
              </w:rPr>
              <w:t>skal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tas ned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4"/>
                <w:sz w:val="16"/>
              </w:rPr>
              <w:t>en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4"/>
                <w:sz w:val="16"/>
              </w:rPr>
              <w:t>del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trær.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4"/>
                <w:sz w:val="16"/>
              </w:rPr>
              <w:t>Og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4"/>
                <w:sz w:val="16"/>
              </w:rPr>
              <w:t>det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4"/>
                <w:sz w:val="16"/>
              </w:rPr>
              <w:t>være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4"/>
                <w:sz w:val="16"/>
              </w:rPr>
              <w:t>normal </w:t>
            </w:r>
            <w:r>
              <w:rPr>
                <w:spacing w:val="-2"/>
                <w:sz w:val="16"/>
              </w:rPr>
              <w:t>varelogistikk.</w:t>
            </w:r>
          </w:p>
        </w:tc>
        <w:tc>
          <w:tcPr>
            <w:tcW w:w="380" w:type="dxa"/>
            <w:shd w:val="clear" w:color="auto" w:fill="FF000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77"/>
              <w:rPr>
                <w:sz w:val="16"/>
              </w:rPr>
            </w:pPr>
          </w:p>
          <w:p>
            <w:pPr>
              <w:pStyle w:val="TableParagraph"/>
              <w:spacing w:before="1"/>
              <w:ind w:left="28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3880" w:type="dxa"/>
          </w:tcPr>
          <w:p>
            <w:pPr>
              <w:pStyle w:val="TableParagraph"/>
              <w:numPr>
                <w:ilvl w:val="0"/>
                <w:numId w:val="15"/>
              </w:numPr>
              <w:tabs>
                <w:tab w:pos="109" w:val="left" w:leader="none"/>
              </w:tabs>
              <w:spacing w:line="105" w:lineRule="exact" w:before="0" w:after="0"/>
              <w:ind w:left="109" w:right="0" w:hanging="79"/>
              <w:jc w:val="left"/>
              <w:rPr>
                <w:sz w:val="12"/>
              </w:rPr>
            </w:pPr>
            <w:r>
              <w:rPr>
                <w:spacing w:val="-4"/>
                <w:sz w:val="12"/>
              </w:rPr>
              <w:t>Utarbeide</w:t>
            </w:r>
            <w:r>
              <w:rPr>
                <w:spacing w:val="-1"/>
                <w:sz w:val="12"/>
              </w:rPr>
              <w:t> </w:t>
            </w:r>
            <w:r>
              <w:rPr>
                <w:spacing w:val="-4"/>
                <w:sz w:val="12"/>
              </w:rPr>
              <w:t>riveplan</w:t>
            </w:r>
            <w:r>
              <w:rPr>
                <w:spacing w:val="-1"/>
                <w:sz w:val="12"/>
              </w:rPr>
              <w:t> </w:t>
            </w:r>
            <w:r>
              <w:rPr>
                <w:spacing w:val="-4"/>
                <w:sz w:val="12"/>
              </w:rPr>
              <w:t>før</w:t>
            </w:r>
            <w:r>
              <w:rPr>
                <w:spacing w:val="7"/>
                <w:sz w:val="12"/>
              </w:rPr>
              <w:t> </w:t>
            </w:r>
            <w:r>
              <w:rPr>
                <w:spacing w:val="-4"/>
                <w:sz w:val="12"/>
              </w:rPr>
              <w:t>demontering</w:t>
            </w:r>
            <w:r>
              <w:rPr>
                <w:spacing w:val="-1"/>
                <w:sz w:val="12"/>
              </w:rPr>
              <w:t> </w:t>
            </w:r>
            <w:r>
              <w:rPr>
                <w:spacing w:val="-4"/>
                <w:sz w:val="12"/>
              </w:rPr>
              <w:t>og</w:t>
            </w:r>
            <w:r>
              <w:rPr>
                <w:spacing w:val="-1"/>
                <w:sz w:val="12"/>
              </w:rPr>
              <w:t> </w:t>
            </w:r>
            <w:r>
              <w:rPr>
                <w:spacing w:val="-4"/>
                <w:sz w:val="12"/>
              </w:rPr>
              <w:t>planlegge</w:t>
            </w:r>
            <w:r>
              <w:rPr>
                <w:sz w:val="12"/>
              </w:rPr>
              <w:t> </w:t>
            </w:r>
            <w:r>
              <w:rPr>
                <w:spacing w:val="-4"/>
                <w:sz w:val="12"/>
              </w:rPr>
              <w:t>transport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109" w:val="left" w:leader="none"/>
              </w:tabs>
              <w:spacing w:line="240" w:lineRule="auto" w:before="62" w:after="0"/>
              <w:ind w:left="109" w:right="0" w:hanging="79"/>
              <w:jc w:val="left"/>
              <w:rPr>
                <w:sz w:val="12"/>
              </w:rPr>
            </w:pPr>
            <w:r>
              <w:rPr>
                <w:sz w:val="12"/>
              </w:rPr>
              <w:t>Følge</w:t>
            </w:r>
            <w:r>
              <w:rPr>
                <w:spacing w:val="-9"/>
                <w:sz w:val="12"/>
              </w:rPr>
              <w:t> </w:t>
            </w:r>
            <w:r>
              <w:rPr>
                <w:sz w:val="12"/>
              </w:rPr>
              <w:t>rutiner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for</w:t>
            </w:r>
            <w:r>
              <w:rPr>
                <w:spacing w:val="-2"/>
                <w:sz w:val="12"/>
              </w:rPr>
              <w:t> fallsikringsutstyr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109" w:val="left" w:leader="none"/>
              </w:tabs>
              <w:spacing w:line="240" w:lineRule="auto" w:before="62" w:after="0"/>
              <w:ind w:left="109" w:right="0" w:hanging="79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Avsperre</w:t>
            </w:r>
            <w:r>
              <w:rPr>
                <w:spacing w:val="-4"/>
                <w:sz w:val="12"/>
              </w:rPr>
              <w:t> </w:t>
            </w:r>
            <w:r>
              <w:rPr>
                <w:spacing w:val="-2"/>
                <w:sz w:val="12"/>
              </w:rPr>
              <w:t>faresoner</w:t>
            </w:r>
            <w:r>
              <w:rPr>
                <w:spacing w:val="3"/>
                <w:sz w:val="12"/>
              </w:rPr>
              <w:t> </w:t>
            </w:r>
            <w:r>
              <w:rPr>
                <w:spacing w:val="-2"/>
                <w:sz w:val="12"/>
              </w:rPr>
              <w:t>for</w:t>
            </w:r>
            <w:r>
              <w:rPr>
                <w:spacing w:val="4"/>
                <w:sz w:val="12"/>
              </w:rPr>
              <w:t> </w:t>
            </w:r>
            <w:r>
              <w:rPr>
                <w:spacing w:val="-2"/>
                <w:sz w:val="12"/>
              </w:rPr>
              <w:t>nedfall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109" w:val="left" w:leader="none"/>
              </w:tabs>
              <w:spacing w:line="240" w:lineRule="auto" w:before="62" w:after="0"/>
              <w:ind w:left="109" w:right="0" w:hanging="79"/>
              <w:jc w:val="left"/>
              <w:rPr>
                <w:sz w:val="12"/>
              </w:rPr>
            </w:pPr>
            <w:r>
              <w:rPr>
                <w:sz w:val="12"/>
              </w:rPr>
              <w:t>Anvende</w:t>
            </w:r>
            <w:r>
              <w:rPr>
                <w:spacing w:val="-9"/>
                <w:sz w:val="12"/>
              </w:rPr>
              <w:t> </w:t>
            </w:r>
            <w:r>
              <w:rPr>
                <w:sz w:val="12"/>
              </w:rPr>
              <w:t>sertifisert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utstyr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(både</w:t>
            </w:r>
            <w:r>
              <w:rPr>
                <w:spacing w:val="-8"/>
                <w:sz w:val="12"/>
              </w:rPr>
              <w:t> </w:t>
            </w:r>
            <w:r>
              <w:rPr>
                <w:sz w:val="12"/>
              </w:rPr>
              <w:t>løfteutstyr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og</w:t>
            </w:r>
            <w:r>
              <w:rPr>
                <w:spacing w:val="-8"/>
                <w:sz w:val="12"/>
              </w:rPr>
              <w:t> </w:t>
            </w:r>
            <w:r>
              <w:rPr>
                <w:spacing w:val="-2"/>
                <w:sz w:val="12"/>
              </w:rPr>
              <w:t>stillas)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109" w:val="left" w:leader="none"/>
              </w:tabs>
              <w:spacing w:line="240" w:lineRule="auto" w:before="62" w:after="0"/>
              <w:ind w:left="109" w:right="0" w:hanging="79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Riktig</w:t>
            </w:r>
            <w:r>
              <w:rPr>
                <w:spacing w:val="-7"/>
                <w:sz w:val="12"/>
              </w:rPr>
              <w:t> </w:t>
            </w:r>
            <w:r>
              <w:rPr>
                <w:spacing w:val="-2"/>
                <w:sz w:val="12"/>
              </w:rPr>
              <w:t>kompetanse</w:t>
            </w:r>
            <w:r>
              <w:rPr>
                <w:spacing w:val="-6"/>
                <w:sz w:val="12"/>
              </w:rPr>
              <w:t> </w:t>
            </w:r>
            <w:r>
              <w:rPr>
                <w:spacing w:val="-2"/>
                <w:sz w:val="12"/>
              </w:rPr>
              <w:t>på</w:t>
            </w:r>
            <w:r>
              <w:rPr>
                <w:spacing w:val="-6"/>
                <w:sz w:val="12"/>
              </w:rPr>
              <w:t> </w:t>
            </w:r>
            <w:r>
              <w:rPr>
                <w:spacing w:val="-2"/>
                <w:sz w:val="12"/>
              </w:rPr>
              <w:t>personell</w:t>
            </w:r>
            <w:r>
              <w:rPr>
                <w:spacing w:val="-7"/>
                <w:sz w:val="12"/>
              </w:rPr>
              <w:t> </w:t>
            </w:r>
            <w:r>
              <w:rPr>
                <w:spacing w:val="-2"/>
                <w:sz w:val="12"/>
              </w:rPr>
              <w:t>(sertifisert/dokumentert</w:t>
            </w:r>
            <w:r>
              <w:rPr>
                <w:spacing w:val="-1"/>
                <w:sz w:val="12"/>
              </w:rPr>
              <w:t> </w:t>
            </w:r>
            <w:r>
              <w:rPr>
                <w:spacing w:val="-2"/>
                <w:sz w:val="12"/>
              </w:rPr>
              <w:t>opplæring)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109" w:val="left" w:leader="none"/>
              </w:tabs>
              <w:spacing w:line="348" w:lineRule="auto" w:before="62" w:after="0"/>
              <w:ind w:left="30" w:right="81" w:firstLine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Utarbeide</w:t>
            </w:r>
            <w:r>
              <w:rPr>
                <w:spacing w:val="-7"/>
                <w:sz w:val="12"/>
              </w:rPr>
              <w:t> </w:t>
            </w:r>
            <w:r>
              <w:rPr>
                <w:spacing w:val="-2"/>
                <w:sz w:val="12"/>
              </w:rPr>
              <w:t>SJA</w:t>
            </w:r>
            <w:r>
              <w:rPr>
                <w:spacing w:val="-6"/>
                <w:sz w:val="12"/>
              </w:rPr>
              <w:t> </w:t>
            </w:r>
            <w:r>
              <w:rPr>
                <w:spacing w:val="-2"/>
                <w:sz w:val="12"/>
              </w:rPr>
              <w:t>før</w:t>
            </w:r>
            <w:r>
              <w:rPr>
                <w:spacing w:val="-3"/>
                <w:sz w:val="12"/>
              </w:rPr>
              <w:t> </w:t>
            </w:r>
            <w:r>
              <w:rPr>
                <w:spacing w:val="-2"/>
                <w:sz w:val="12"/>
              </w:rPr>
              <w:t>løfteoperasjoner og</w:t>
            </w:r>
            <w:r>
              <w:rPr>
                <w:spacing w:val="-7"/>
                <w:sz w:val="12"/>
              </w:rPr>
              <w:t> </w:t>
            </w:r>
            <w:r>
              <w:rPr>
                <w:spacing w:val="-2"/>
                <w:sz w:val="12"/>
              </w:rPr>
              <w:t>annet</w:t>
            </w:r>
            <w:r>
              <w:rPr>
                <w:spacing w:val="4"/>
                <w:sz w:val="12"/>
              </w:rPr>
              <w:t> </w:t>
            </w:r>
            <w:r>
              <w:rPr>
                <w:spacing w:val="-2"/>
                <w:sz w:val="12"/>
              </w:rPr>
              <w:t>arbeid</w:t>
            </w:r>
            <w:r>
              <w:rPr>
                <w:spacing w:val="-7"/>
                <w:sz w:val="12"/>
              </w:rPr>
              <w:t> </w:t>
            </w:r>
            <w:r>
              <w:rPr>
                <w:spacing w:val="-2"/>
                <w:sz w:val="12"/>
              </w:rPr>
              <w:t>med</w:t>
            </w:r>
            <w:r>
              <w:rPr>
                <w:spacing w:val="-6"/>
                <w:sz w:val="12"/>
              </w:rPr>
              <w:t> </w:t>
            </w:r>
            <w:r>
              <w:rPr>
                <w:spacing w:val="-2"/>
                <w:sz w:val="12"/>
              </w:rPr>
              <w:t>risiko</w:t>
            </w:r>
            <w:r>
              <w:rPr>
                <w:spacing w:val="-6"/>
                <w:sz w:val="12"/>
              </w:rPr>
              <w:t> </w:t>
            </w:r>
            <w:r>
              <w:rPr>
                <w:spacing w:val="-2"/>
                <w:sz w:val="12"/>
              </w:rPr>
              <w:t>i</w:t>
            </w:r>
            <w:r>
              <w:rPr>
                <w:spacing w:val="-7"/>
                <w:sz w:val="12"/>
              </w:rPr>
              <w:t> </w:t>
            </w:r>
            <w:r>
              <w:rPr>
                <w:spacing w:val="-2"/>
                <w:sz w:val="12"/>
              </w:rPr>
              <w:t>høyden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her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man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som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minimum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må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vurdere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kollektiv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sikring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bruk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av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stiger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-</w:t>
            </w:r>
          </w:p>
          <w:p>
            <w:pPr>
              <w:pStyle w:val="TableParagraph"/>
              <w:spacing w:line="92" w:lineRule="exact"/>
              <w:ind w:left="30"/>
              <w:rPr>
                <w:sz w:val="12"/>
              </w:rPr>
            </w:pPr>
            <w:r>
              <w:rPr>
                <w:sz w:val="12"/>
              </w:rPr>
              <w:t>plattformer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lifter</w:t>
            </w:r>
            <w:r>
              <w:rPr>
                <w:spacing w:val="-2"/>
                <w:sz w:val="12"/>
              </w:rPr>
              <w:t> </w:t>
            </w:r>
            <w:r>
              <w:rPr>
                <w:spacing w:val="-5"/>
                <w:sz w:val="12"/>
              </w:rPr>
              <w:t>o.l</w:t>
            </w:r>
          </w:p>
        </w:tc>
        <w:tc>
          <w:tcPr>
            <w:tcW w:w="380" w:type="dxa"/>
            <w:shd w:val="clear" w:color="auto" w:fill="00B05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77"/>
              <w:rPr>
                <w:sz w:val="16"/>
              </w:rPr>
            </w:pPr>
          </w:p>
          <w:p>
            <w:pPr>
              <w:pStyle w:val="TableParagraph"/>
              <w:spacing w:before="1"/>
              <w:ind w:left="2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52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77"/>
              <w:rPr>
                <w:sz w:val="16"/>
              </w:rPr>
            </w:pPr>
          </w:p>
          <w:p>
            <w:pPr>
              <w:pStyle w:val="TableParagraph"/>
              <w:spacing w:before="1"/>
              <w:ind w:left="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GE</w:t>
            </w:r>
          </w:p>
        </w:tc>
      </w:tr>
      <w:tr>
        <w:trPr>
          <w:trHeight w:val="1380" w:hRule="atLeast"/>
        </w:trPr>
        <w:tc>
          <w:tcPr>
            <w:tcW w:w="50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11.1</w:t>
            </w:r>
          </w:p>
        </w:tc>
        <w:tc>
          <w:tcPr>
            <w:tcW w:w="394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Skal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2"/>
                <w:sz w:val="16"/>
              </w:rPr>
              <w:t>rives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en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garasje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(privat)</w:t>
            </w:r>
            <w:r>
              <w:rPr>
                <w:spacing w:val="2"/>
                <w:sz w:val="16"/>
              </w:rPr>
              <w:t> </w:t>
            </w:r>
            <w:r>
              <w:rPr>
                <w:spacing w:val="-2"/>
                <w:sz w:val="16"/>
              </w:rPr>
              <w:t>samt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en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carport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i</w:t>
            </w:r>
            <w:r>
              <w:rPr>
                <w:sz w:val="16"/>
              </w:rPr>
              <w:t> </w:t>
            </w:r>
            <w:r>
              <w:rPr>
                <w:spacing w:val="-2"/>
                <w:sz w:val="16"/>
              </w:rPr>
              <w:t>postveien</w:t>
            </w:r>
          </w:p>
        </w:tc>
        <w:tc>
          <w:tcPr>
            <w:tcW w:w="380" w:type="dxa"/>
            <w:shd w:val="clear" w:color="auto" w:fill="FF000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8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3880" w:type="dxa"/>
          </w:tcPr>
          <w:p>
            <w:pPr>
              <w:pStyle w:val="TableParagraph"/>
              <w:numPr>
                <w:ilvl w:val="0"/>
                <w:numId w:val="16"/>
              </w:numPr>
              <w:tabs>
                <w:tab w:pos="109" w:val="left" w:leader="none"/>
              </w:tabs>
              <w:spacing w:line="240" w:lineRule="auto" w:before="27" w:after="0"/>
              <w:ind w:left="109" w:right="0" w:hanging="79"/>
              <w:jc w:val="left"/>
              <w:rPr>
                <w:sz w:val="12"/>
              </w:rPr>
            </w:pPr>
            <w:r>
              <w:rPr>
                <w:spacing w:val="-4"/>
                <w:sz w:val="12"/>
              </w:rPr>
              <w:t>Utarbeide</w:t>
            </w:r>
            <w:r>
              <w:rPr>
                <w:spacing w:val="-1"/>
                <w:sz w:val="12"/>
              </w:rPr>
              <w:t> </w:t>
            </w:r>
            <w:r>
              <w:rPr>
                <w:spacing w:val="-4"/>
                <w:sz w:val="12"/>
              </w:rPr>
              <w:t>riveplan</w:t>
            </w:r>
            <w:r>
              <w:rPr>
                <w:spacing w:val="-1"/>
                <w:sz w:val="12"/>
              </w:rPr>
              <w:t> </w:t>
            </w:r>
            <w:r>
              <w:rPr>
                <w:spacing w:val="-4"/>
                <w:sz w:val="12"/>
              </w:rPr>
              <w:t>før</w:t>
            </w:r>
            <w:r>
              <w:rPr>
                <w:spacing w:val="7"/>
                <w:sz w:val="12"/>
              </w:rPr>
              <w:t> </w:t>
            </w:r>
            <w:r>
              <w:rPr>
                <w:spacing w:val="-4"/>
                <w:sz w:val="12"/>
              </w:rPr>
              <w:t>demontering</w:t>
            </w:r>
            <w:r>
              <w:rPr>
                <w:spacing w:val="-1"/>
                <w:sz w:val="12"/>
              </w:rPr>
              <w:t> </w:t>
            </w:r>
            <w:r>
              <w:rPr>
                <w:spacing w:val="-4"/>
                <w:sz w:val="12"/>
              </w:rPr>
              <w:t>og</w:t>
            </w:r>
            <w:r>
              <w:rPr>
                <w:spacing w:val="-1"/>
                <w:sz w:val="12"/>
              </w:rPr>
              <w:t> </w:t>
            </w:r>
            <w:r>
              <w:rPr>
                <w:spacing w:val="-4"/>
                <w:sz w:val="12"/>
              </w:rPr>
              <w:t>planlegge</w:t>
            </w:r>
            <w:r>
              <w:rPr>
                <w:sz w:val="12"/>
              </w:rPr>
              <w:t> </w:t>
            </w:r>
            <w:r>
              <w:rPr>
                <w:spacing w:val="-4"/>
                <w:sz w:val="12"/>
              </w:rPr>
              <w:t>transport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109" w:val="left" w:leader="none"/>
              </w:tabs>
              <w:spacing w:line="240" w:lineRule="auto" w:before="62" w:after="0"/>
              <w:ind w:left="109" w:right="0" w:hanging="79"/>
              <w:jc w:val="left"/>
              <w:rPr>
                <w:sz w:val="12"/>
              </w:rPr>
            </w:pPr>
            <w:r>
              <w:rPr>
                <w:sz w:val="12"/>
              </w:rPr>
              <w:t>Følge</w:t>
            </w:r>
            <w:r>
              <w:rPr>
                <w:spacing w:val="-9"/>
                <w:sz w:val="12"/>
              </w:rPr>
              <w:t> </w:t>
            </w:r>
            <w:r>
              <w:rPr>
                <w:sz w:val="12"/>
              </w:rPr>
              <w:t>rutiner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for</w:t>
            </w:r>
            <w:r>
              <w:rPr>
                <w:spacing w:val="-2"/>
                <w:sz w:val="12"/>
              </w:rPr>
              <w:t> fallsikringsutstyr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109" w:val="left" w:leader="none"/>
              </w:tabs>
              <w:spacing w:line="240" w:lineRule="auto" w:before="62" w:after="0"/>
              <w:ind w:left="109" w:right="0" w:hanging="79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Avsperre</w:t>
            </w:r>
            <w:r>
              <w:rPr>
                <w:spacing w:val="-4"/>
                <w:sz w:val="12"/>
              </w:rPr>
              <w:t> </w:t>
            </w:r>
            <w:r>
              <w:rPr>
                <w:spacing w:val="-2"/>
                <w:sz w:val="12"/>
              </w:rPr>
              <w:t>faresoner</w:t>
            </w:r>
            <w:r>
              <w:rPr>
                <w:spacing w:val="3"/>
                <w:sz w:val="12"/>
              </w:rPr>
              <w:t> </w:t>
            </w:r>
            <w:r>
              <w:rPr>
                <w:spacing w:val="-2"/>
                <w:sz w:val="12"/>
              </w:rPr>
              <w:t>for</w:t>
            </w:r>
            <w:r>
              <w:rPr>
                <w:spacing w:val="4"/>
                <w:sz w:val="12"/>
              </w:rPr>
              <w:t> </w:t>
            </w:r>
            <w:r>
              <w:rPr>
                <w:spacing w:val="-2"/>
                <w:sz w:val="12"/>
              </w:rPr>
              <w:t>nedfall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109" w:val="left" w:leader="none"/>
              </w:tabs>
              <w:spacing w:line="240" w:lineRule="auto" w:before="62" w:after="0"/>
              <w:ind w:left="109" w:right="0" w:hanging="79"/>
              <w:jc w:val="left"/>
              <w:rPr>
                <w:sz w:val="12"/>
              </w:rPr>
            </w:pPr>
            <w:r>
              <w:rPr>
                <w:sz w:val="12"/>
              </w:rPr>
              <w:t>Anvende</w:t>
            </w:r>
            <w:r>
              <w:rPr>
                <w:spacing w:val="-9"/>
                <w:sz w:val="12"/>
              </w:rPr>
              <w:t> </w:t>
            </w:r>
            <w:r>
              <w:rPr>
                <w:sz w:val="12"/>
              </w:rPr>
              <w:t>sertifisert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utstyr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(både</w:t>
            </w:r>
            <w:r>
              <w:rPr>
                <w:spacing w:val="-8"/>
                <w:sz w:val="12"/>
              </w:rPr>
              <w:t> </w:t>
            </w:r>
            <w:r>
              <w:rPr>
                <w:sz w:val="12"/>
              </w:rPr>
              <w:t>løfteutstyr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og</w:t>
            </w:r>
            <w:r>
              <w:rPr>
                <w:spacing w:val="-8"/>
                <w:sz w:val="12"/>
              </w:rPr>
              <w:t> </w:t>
            </w:r>
            <w:r>
              <w:rPr>
                <w:spacing w:val="-2"/>
                <w:sz w:val="12"/>
              </w:rPr>
              <w:t>stillas)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109" w:val="left" w:leader="none"/>
              </w:tabs>
              <w:spacing w:line="240" w:lineRule="auto" w:before="62" w:after="0"/>
              <w:ind w:left="109" w:right="0" w:hanging="79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Riktig</w:t>
            </w:r>
            <w:r>
              <w:rPr>
                <w:spacing w:val="-7"/>
                <w:sz w:val="12"/>
              </w:rPr>
              <w:t> </w:t>
            </w:r>
            <w:r>
              <w:rPr>
                <w:spacing w:val="-2"/>
                <w:sz w:val="12"/>
              </w:rPr>
              <w:t>kompetanse</w:t>
            </w:r>
            <w:r>
              <w:rPr>
                <w:spacing w:val="-6"/>
                <w:sz w:val="12"/>
              </w:rPr>
              <w:t> </w:t>
            </w:r>
            <w:r>
              <w:rPr>
                <w:spacing w:val="-2"/>
                <w:sz w:val="12"/>
              </w:rPr>
              <w:t>på</w:t>
            </w:r>
            <w:r>
              <w:rPr>
                <w:spacing w:val="-6"/>
                <w:sz w:val="12"/>
              </w:rPr>
              <w:t> </w:t>
            </w:r>
            <w:r>
              <w:rPr>
                <w:spacing w:val="-2"/>
                <w:sz w:val="12"/>
              </w:rPr>
              <w:t>personell</w:t>
            </w:r>
            <w:r>
              <w:rPr>
                <w:spacing w:val="-7"/>
                <w:sz w:val="12"/>
              </w:rPr>
              <w:t> </w:t>
            </w:r>
            <w:r>
              <w:rPr>
                <w:spacing w:val="-2"/>
                <w:sz w:val="12"/>
              </w:rPr>
              <w:t>(sertifisert/dokumentert</w:t>
            </w:r>
            <w:r>
              <w:rPr>
                <w:spacing w:val="-1"/>
                <w:sz w:val="12"/>
              </w:rPr>
              <w:t> </w:t>
            </w:r>
            <w:r>
              <w:rPr>
                <w:spacing w:val="-2"/>
                <w:sz w:val="12"/>
              </w:rPr>
              <w:t>opplæring)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109" w:val="left" w:leader="none"/>
              </w:tabs>
              <w:spacing w:line="200" w:lineRule="atLeast" w:before="0" w:after="0"/>
              <w:ind w:left="30" w:right="81" w:firstLine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Utarbeide</w:t>
            </w:r>
            <w:r>
              <w:rPr>
                <w:spacing w:val="-7"/>
                <w:sz w:val="12"/>
              </w:rPr>
              <w:t> </w:t>
            </w:r>
            <w:r>
              <w:rPr>
                <w:spacing w:val="-2"/>
                <w:sz w:val="12"/>
              </w:rPr>
              <w:t>SJA</w:t>
            </w:r>
            <w:r>
              <w:rPr>
                <w:spacing w:val="-6"/>
                <w:sz w:val="12"/>
              </w:rPr>
              <w:t> </w:t>
            </w:r>
            <w:r>
              <w:rPr>
                <w:spacing w:val="-2"/>
                <w:sz w:val="12"/>
              </w:rPr>
              <w:t>før</w:t>
            </w:r>
            <w:r>
              <w:rPr>
                <w:spacing w:val="-3"/>
                <w:sz w:val="12"/>
              </w:rPr>
              <w:t> </w:t>
            </w:r>
            <w:r>
              <w:rPr>
                <w:spacing w:val="-2"/>
                <w:sz w:val="12"/>
              </w:rPr>
              <w:t>løfteoperasjoner og</w:t>
            </w:r>
            <w:r>
              <w:rPr>
                <w:spacing w:val="-7"/>
                <w:sz w:val="12"/>
              </w:rPr>
              <w:t> </w:t>
            </w:r>
            <w:r>
              <w:rPr>
                <w:spacing w:val="-2"/>
                <w:sz w:val="12"/>
              </w:rPr>
              <w:t>annet</w:t>
            </w:r>
            <w:r>
              <w:rPr>
                <w:spacing w:val="4"/>
                <w:sz w:val="12"/>
              </w:rPr>
              <w:t> </w:t>
            </w:r>
            <w:r>
              <w:rPr>
                <w:spacing w:val="-2"/>
                <w:sz w:val="12"/>
              </w:rPr>
              <w:t>arbeid</w:t>
            </w:r>
            <w:r>
              <w:rPr>
                <w:spacing w:val="-7"/>
                <w:sz w:val="12"/>
              </w:rPr>
              <w:t> </w:t>
            </w:r>
            <w:r>
              <w:rPr>
                <w:spacing w:val="-2"/>
                <w:sz w:val="12"/>
              </w:rPr>
              <w:t>med</w:t>
            </w:r>
            <w:r>
              <w:rPr>
                <w:spacing w:val="-6"/>
                <w:sz w:val="12"/>
              </w:rPr>
              <w:t> </w:t>
            </w:r>
            <w:r>
              <w:rPr>
                <w:spacing w:val="-2"/>
                <w:sz w:val="12"/>
              </w:rPr>
              <w:t>risiko</w:t>
            </w:r>
            <w:r>
              <w:rPr>
                <w:spacing w:val="-6"/>
                <w:sz w:val="12"/>
              </w:rPr>
              <w:t> </w:t>
            </w:r>
            <w:r>
              <w:rPr>
                <w:spacing w:val="-2"/>
                <w:sz w:val="12"/>
              </w:rPr>
              <w:t>i</w:t>
            </w:r>
            <w:r>
              <w:rPr>
                <w:spacing w:val="-7"/>
                <w:sz w:val="12"/>
              </w:rPr>
              <w:t> </w:t>
            </w:r>
            <w:r>
              <w:rPr>
                <w:spacing w:val="-2"/>
                <w:sz w:val="12"/>
              </w:rPr>
              <w:t>høyden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her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man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som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minimum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må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vurdere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kollektiv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sikring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bruk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av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stiger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-</w:t>
            </w:r>
          </w:p>
        </w:tc>
        <w:tc>
          <w:tcPr>
            <w:tcW w:w="380" w:type="dxa"/>
            <w:shd w:val="clear" w:color="auto" w:fill="FFFF0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52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GE</w:t>
            </w:r>
          </w:p>
        </w:tc>
      </w:tr>
      <w:tr>
        <w:trPr>
          <w:trHeight w:val="1380" w:hRule="atLeast"/>
        </w:trPr>
        <w:tc>
          <w:tcPr>
            <w:tcW w:w="50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11.2</w:t>
            </w:r>
          </w:p>
        </w:tc>
        <w:tc>
          <w:tcPr>
            <w:tcW w:w="394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1"/>
              <w:rPr>
                <w:sz w:val="16"/>
              </w:rPr>
            </w:pPr>
          </w:p>
          <w:p>
            <w:pPr>
              <w:pStyle w:val="TableParagraph"/>
              <w:spacing w:line="288" w:lineRule="auto" w:before="1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Tilstandsvurderes og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2"/>
                <w:sz w:val="16"/>
              </w:rPr>
              <w:t>rystelsesmålinger påkrevd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2"/>
                <w:sz w:val="16"/>
              </w:rPr>
              <w:t>langs </w:t>
            </w:r>
            <w:r>
              <w:rPr>
                <w:spacing w:val="-4"/>
                <w:sz w:val="16"/>
              </w:rPr>
              <w:t>deler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av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4"/>
                <w:sz w:val="16"/>
              </w:rPr>
              <w:t>traseen.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Vi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4"/>
                <w:sz w:val="16"/>
              </w:rPr>
              <w:t>er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4"/>
                <w:sz w:val="16"/>
              </w:rPr>
              <w:t>tett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på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bebyggelse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enkelte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steder.</w:t>
            </w:r>
          </w:p>
        </w:tc>
        <w:tc>
          <w:tcPr>
            <w:tcW w:w="380" w:type="dxa"/>
            <w:shd w:val="clear" w:color="auto" w:fill="FF000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8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3880" w:type="dxa"/>
          </w:tcPr>
          <w:p>
            <w:pPr>
              <w:pStyle w:val="TableParagraph"/>
              <w:numPr>
                <w:ilvl w:val="0"/>
                <w:numId w:val="17"/>
              </w:numPr>
              <w:tabs>
                <w:tab w:pos="129" w:val="left" w:leader="none"/>
              </w:tabs>
              <w:spacing w:line="240" w:lineRule="auto" w:before="150" w:after="0"/>
              <w:ind w:left="129" w:right="0" w:hanging="99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Arbeidsvarsling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129" w:val="left" w:leader="none"/>
              </w:tabs>
              <w:spacing w:line="240" w:lineRule="auto" w:before="36" w:after="0"/>
              <w:ind w:left="129" w:right="0" w:hanging="99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Nabovarsling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129" w:val="left" w:leader="none"/>
              </w:tabs>
              <w:spacing w:line="240" w:lineRule="auto" w:before="36" w:after="0"/>
              <w:ind w:left="129" w:right="0" w:hanging="99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God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4"/>
                <w:sz w:val="16"/>
              </w:rPr>
              <w:t>kommuniksjaon med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4"/>
                <w:sz w:val="16"/>
              </w:rPr>
              <w:t>omgivelser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129" w:val="left" w:leader="none"/>
              </w:tabs>
              <w:spacing w:line="240" w:lineRule="auto" w:before="36" w:after="0"/>
              <w:ind w:left="129" w:right="0" w:hanging="99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Følge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rutiner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for</w:t>
            </w:r>
            <w:r>
              <w:rPr>
                <w:sz w:val="16"/>
              </w:rPr>
              <w:t> </w:t>
            </w:r>
            <w:r>
              <w:rPr>
                <w:spacing w:val="-2"/>
                <w:sz w:val="16"/>
              </w:rPr>
              <w:t>sikringsutstyr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129" w:val="left" w:leader="none"/>
              </w:tabs>
              <w:spacing w:line="240" w:lineRule="auto" w:before="36" w:after="0"/>
              <w:ind w:left="129" w:right="0" w:hanging="99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Avsperre</w:t>
            </w:r>
            <w:r>
              <w:rPr>
                <w:spacing w:val="-15"/>
                <w:sz w:val="16"/>
              </w:rPr>
              <w:t> </w:t>
            </w:r>
            <w:r>
              <w:rPr>
                <w:spacing w:val="-4"/>
                <w:sz w:val="16"/>
              </w:rPr>
              <w:t>faresoner</w:t>
            </w:r>
            <w:r>
              <w:rPr>
                <w:spacing w:val="6"/>
                <w:sz w:val="16"/>
              </w:rPr>
              <w:t> </w:t>
            </w:r>
            <w:r>
              <w:rPr>
                <w:spacing w:val="-4"/>
                <w:sz w:val="16"/>
              </w:rPr>
              <w:t>for</w:t>
            </w:r>
            <w:r>
              <w:rPr>
                <w:spacing w:val="5"/>
                <w:sz w:val="16"/>
              </w:rPr>
              <w:t> </w:t>
            </w:r>
            <w:r>
              <w:rPr>
                <w:spacing w:val="-4"/>
                <w:sz w:val="16"/>
              </w:rPr>
              <w:t>å</w:t>
            </w:r>
            <w:r>
              <w:rPr>
                <w:spacing w:val="-12"/>
                <w:sz w:val="16"/>
              </w:rPr>
              <w:t> </w:t>
            </w:r>
            <w:r>
              <w:rPr>
                <w:spacing w:val="-4"/>
                <w:sz w:val="16"/>
              </w:rPr>
              <w:t>ramle</w:t>
            </w:r>
          </w:p>
        </w:tc>
        <w:tc>
          <w:tcPr>
            <w:tcW w:w="380" w:type="dxa"/>
            <w:shd w:val="clear" w:color="auto" w:fill="FFFF0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52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GE</w:t>
            </w:r>
          </w:p>
        </w:tc>
      </w:tr>
      <w:tr>
        <w:trPr>
          <w:trHeight w:val="1380" w:hRule="atLeast"/>
        </w:trPr>
        <w:tc>
          <w:tcPr>
            <w:tcW w:w="50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13.3</w:t>
            </w:r>
          </w:p>
        </w:tc>
        <w:tc>
          <w:tcPr>
            <w:tcW w:w="394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1"/>
              <w:rPr>
                <w:sz w:val="16"/>
              </w:rPr>
            </w:pPr>
          </w:p>
          <w:p>
            <w:pPr>
              <w:pStyle w:val="TableParagraph"/>
              <w:spacing w:line="288" w:lineRule="auto" w:before="1"/>
              <w:ind w:left="30" w:right="24"/>
              <w:rPr>
                <w:sz w:val="16"/>
              </w:rPr>
            </w:pPr>
            <w:r>
              <w:rPr>
                <w:spacing w:val="-2"/>
                <w:sz w:val="16"/>
              </w:rPr>
              <w:t>Hensynta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3-part</w:t>
            </w:r>
            <w:r>
              <w:rPr>
                <w:spacing w:val="-10"/>
                <w:sz w:val="16"/>
              </w:rPr>
              <w:t> </w:t>
            </w:r>
            <w:r>
              <w:rPr>
                <w:spacing w:val="-2"/>
                <w:sz w:val="16"/>
              </w:rPr>
              <w:t>i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forhold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til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støv/støy/vibrasjoner.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Noe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av </w:t>
            </w:r>
            <w:r>
              <w:rPr>
                <w:sz w:val="16"/>
              </w:rPr>
              <w:t>massene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er forurensende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masser</w:t>
            </w:r>
          </w:p>
        </w:tc>
        <w:tc>
          <w:tcPr>
            <w:tcW w:w="380" w:type="dxa"/>
            <w:shd w:val="clear" w:color="auto" w:fill="FFFF0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3880" w:type="dxa"/>
          </w:tcPr>
          <w:p>
            <w:pPr>
              <w:pStyle w:val="TableParagraph"/>
              <w:spacing w:before="65"/>
              <w:rPr>
                <w:sz w:val="16"/>
              </w:rPr>
            </w:pP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129" w:val="left" w:leader="none"/>
              </w:tabs>
              <w:spacing w:line="240" w:lineRule="auto" w:before="1" w:after="0"/>
              <w:ind w:left="129" w:right="0" w:hanging="99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Overholde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4"/>
                <w:sz w:val="16"/>
              </w:rPr>
              <w:t>arbeidstider</w:t>
            </w:r>
            <w:r>
              <w:rPr>
                <w:spacing w:val="5"/>
                <w:sz w:val="16"/>
              </w:rPr>
              <w:t> </w:t>
            </w:r>
            <w:r>
              <w:rPr>
                <w:spacing w:val="-4"/>
                <w:sz w:val="16"/>
              </w:rPr>
              <w:t>og</w:t>
            </w:r>
            <w:r>
              <w:rPr>
                <w:spacing w:val="-12"/>
                <w:sz w:val="16"/>
              </w:rPr>
              <w:t> </w:t>
            </w:r>
            <w:r>
              <w:rPr>
                <w:spacing w:val="-4"/>
                <w:sz w:val="16"/>
              </w:rPr>
              <w:t>arbeidsvarsling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169" w:val="left" w:leader="none"/>
              </w:tabs>
              <w:spacing w:line="240" w:lineRule="auto" w:before="36" w:after="0"/>
              <w:ind w:left="169" w:right="0" w:hanging="139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Tildekking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for</w:t>
            </w:r>
            <w:r>
              <w:rPr>
                <w:spacing w:val="10"/>
                <w:sz w:val="16"/>
              </w:rPr>
              <w:t> </w:t>
            </w:r>
            <w:r>
              <w:rPr>
                <w:spacing w:val="-4"/>
                <w:sz w:val="16"/>
              </w:rPr>
              <w:t>å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forebygge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sprut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4"/>
                <w:sz w:val="16"/>
              </w:rPr>
              <w:t>/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4"/>
                <w:sz w:val="16"/>
              </w:rPr>
              <w:t>støy</w:t>
            </w:r>
            <w:r>
              <w:rPr>
                <w:spacing w:val="2"/>
                <w:sz w:val="16"/>
              </w:rPr>
              <w:t> </w:t>
            </w:r>
            <w:r>
              <w:rPr>
                <w:spacing w:val="-4"/>
                <w:sz w:val="16"/>
              </w:rPr>
              <w:t>vurderes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129" w:val="left" w:leader="none"/>
              </w:tabs>
              <w:spacing w:line="240" w:lineRule="auto" w:before="36" w:after="0"/>
              <w:ind w:left="129" w:right="0" w:hanging="99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Prøvetaking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av</w:t>
            </w:r>
            <w:r>
              <w:rPr>
                <w:spacing w:val="2"/>
                <w:sz w:val="16"/>
              </w:rPr>
              <w:t> </w:t>
            </w:r>
            <w:r>
              <w:rPr>
                <w:spacing w:val="-4"/>
                <w:sz w:val="16"/>
              </w:rPr>
              <w:t>masser</w:t>
            </w:r>
            <w:r>
              <w:rPr>
                <w:spacing w:val="10"/>
                <w:sz w:val="16"/>
              </w:rPr>
              <w:t> </w:t>
            </w:r>
            <w:r>
              <w:rPr>
                <w:spacing w:val="-4"/>
                <w:sz w:val="16"/>
              </w:rPr>
              <w:t>ved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usikkerhet.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129" w:val="left" w:leader="none"/>
              </w:tabs>
              <w:spacing w:line="240" w:lineRule="auto" w:before="36" w:after="0"/>
              <w:ind w:left="129" w:right="0" w:hanging="99"/>
              <w:jc w:val="left"/>
              <w:rPr>
                <w:sz w:val="16"/>
              </w:rPr>
            </w:pPr>
            <w:r>
              <w:rPr>
                <w:spacing w:val="-6"/>
                <w:sz w:val="16"/>
              </w:rPr>
              <w:t>Bruke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6"/>
                <w:sz w:val="16"/>
              </w:rPr>
              <w:t>anbefalt</w:t>
            </w:r>
            <w:r>
              <w:rPr>
                <w:spacing w:val="3"/>
                <w:sz w:val="16"/>
              </w:rPr>
              <w:t> </w:t>
            </w:r>
            <w:r>
              <w:rPr>
                <w:spacing w:val="-6"/>
                <w:sz w:val="16"/>
              </w:rPr>
              <w:t>PVU</w:t>
            </w:r>
          </w:p>
        </w:tc>
        <w:tc>
          <w:tcPr>
            <w:tcW w:w="380" w:type="dxa"/>
            <w:shd w:val="clear" w:color="auto" w:fill="00B05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52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GE</w:t>
            </w:r>
          </w:p>
        </w:tc>
      </w:tr>
    </w:tbl>
    <w:p>
      <w:pPr>
        <w:spacing w:after="0"/>
        <w:jc w:val="center"/>
        <w:rPr>
          <w:sz w:val="16"/>
        </w:rPr>
        <w:sectPr>
          <w:pgSz w:w="11900" w:h="16840"/>
          <w:pgMar w:header="461" w:footer="789" w:top="980" w:bottom="980" w:left="900" w:right="900"/>
        </w:sectPr>
      </w:pPr>
    </w:p>
    <w:p>
      <w:pPr>
        <w:pStyle w:val="BodyText"/>
        <w:spacing w:before="10"/>
        <w:rPr>
          <w:sz w:val="7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6179840">
                <wp:simplePos x="0" y="0"/>
                <wp:positionH relativeFrom="page">
                  <wp:posOffset>647700</wp:posOffset>
                </wp:positionH>
                <wp:positionV relativeFrom="page">
                  <wp:posOffset>1828799</wp:posOffset>
                </wp:positionV>
                <wp:extent cx="6096000" cy="8013700"/>
                <wp:effectExtent l="0" t="0" r="0" b="0"/>
                <wp:wrapNone/>
                <wp:docPr id="78" name="Graphic 7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8" name="Graphic 78"/>
                      <wps:cNvSpPr/>
                      <wps:spPr>
                        <a:xfrm>
                          <a:off x="0" y="0"/>
                          <a:ext cx="6096000" cy="8013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 h="8013700">
                              <a:moveTo>
                                <a:pt x="6096000" y="0"/>
                              </a:moveTo>
                              <a:lnTo>
                                <a:pt x="5753100" y="0"/>
                              </a:lnTo>
                              <a:lnTo>
                                <a:pt x="5753100" y="889000"/>
                              </a:lnTo>
                              <a:lnTo>
                                <a:pt x="5753100" y="901700"/>
                              </a:lnTo>
                              <a:lnTo>
                                <a:pt x="5753100" y="2667000"/>
                              </a:lnTo>
                              <a:lnTo>
                                <a:pt x="5753100" y="2679700"/>
                              </a:lnTo>
                              <a:lnTo>
                                <a:pt x="5753100" y="7289800"/>
                              </a:lnTo>
                              <a:lnTo>
                                <a:pt x="5511800" y="7289800"/>
                              </a:lnTo>
                              <a:lnTo>
                                <a:pt x="5511800" y="0"/>
                              </a:lnTo>
                              <a:lnTo>
                                <a:pt x="3048000" y="0"/>
                              </a:lnTo>
                              <a:lnTo>
                                <a:pt x="3048000" y="7289800"/>
                              </a:lnTo>
                              <a:lnTo>
                                <a:pt x="2806700" y="7289800"/>
                              </a:lnTo>
                              <a:lnTo>
                                <a:pt x="2806700" y="0"/>
                              </a:lnTo>
                              <a:lnTo>
                                <a:pt x="0" y="0"/>
                              </a:lnTo>
                              <a:lnTo>
                                <a:pt x="0" y="8013700"/>
                              </a:lnTo>
                              <a:lnTo>
                                <a:pt x="6096000" y="8013700"/>
                              </a:lnTo>
                              <a:lnTo>
                                <a:pt x="6096000" y="889000"/>
                              </a:lnTo>
                              <a:lnTo>
                                <a:pt x="60960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1.000004pt;margin-top:143.999969pt;width:480pt;height:631pt;mso-position-horizontal-relative:page;mso-position-vertical-relative:page;z-index:-17136640" id="docshape31" coordorigin="1020,2880" coordsize="9600,12620" path="m10620,2880l10080,2880,10080,4280,10080,4300,10080,7080,10080,7100,10080,14360,9700,14360,9700,2880,5820,2880,5820,14360,5440,14360,5440,2880,1020,2880,1020,15500,10620,15500,10620,4280,10620,2880xe" filled="true" fillcolor="#ffffff" stroked="false">
                <v:path arrowok="t"/>
                <v:fill type="solid"/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0"/>
        <w:gridCol w:w="3940"/>
        <w:gridCol w:w="380"/>
        <w:gridCol w:w="3880"/>
        <w:gridCol w:w="380"/>
        <w:gridCol w:w="520"/>
      </w:tblGrid>
      <w:tr>
        <w:trPr>
          <w:trHeight w:val="1780" w:hRule="atLeast"/>
        </w:trPr>
        <w:tc>
          <w:tcPr>
            <w:tcW w:w="500" w:type="dxa"/>
            <w:shd w:val="clear" w:color="auto" w:fill="BDD7EE"/>
            <w:textDirection w:val="btLr"/>
          </w:tcPr>
          <w:p>
            <w:pPr>
              <w:pStyle w:val="TableParagraph"/>
              <w:spacing w:before="120"/>
              <w:ind w:left="40"/>
              <w:rPr>
                <w:sz w:val="16"/>
              </w:rPr>
            </w:pPr>
            <w:r>
              <w:rPr>
                <w:sz w:val="16"/>
              </w:rPr>
              <w:t>ID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nr.*</w:t>
            </w:r>
          </w:p>
        </w:tc>
        <w:tc>
          <w:tcPr>
            <w:tcW w:w="3940" w:type="dxa"/>
            <w:shd w:val="clear" w:color="auto" w:fill="BDD7EE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0"/>
              <w:rPr>
                <w:sz w:val="16"/>
              </w:rPr>
            </w:pPr>
          </w:p>
          <w:p>
            <w:pPr>
              <w:pStyle w:val="TableParagraph"/>
              <w:spacing w:line="288" w:lineRule="auto"/>
              <w:ind w:left="30" w:right="979"/>
              <w:rPr>
                <w:sz w:val="16"/>
              </w:rPr>
            </w:pPr>
            <w:r>
              <w:rPr>
                <w:sz w:val="16"/>
              </w:rPr>
              <w:t>Fare/aktivitet/arbeidsoperasjon</w:t>
            </w:r>
            <w:r>
              <w:rPr>
                <w:spacing w:val="-14"/>
                <w:sz w:val="16"/>
              </w:rPr>
              <w:t> </w:t>
            </w:r>
            <w:r>
              <w:rPr>
                <w:sz w:val="16"/>
              </w:rPr>
              <w:t>* </w:t>
            </w:r>
            <w:r>
              <w:rPr>
                <w:spacing w:val="-4"/>
                <w:sz w:val="16"/>
              </w:rPr>
              <w:t>Identifiser aktiviteter og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farer aktuelle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for </w:t>
            </w:r>
            <w:r>
              <w:rPr>
                <w:spacing w:val="-2"/>
                <w:sz w:val="16"/>
              </w:rPr>
              <w:t>analyseobjektet/prosjektet.</w:t>
            </w:r>
          </w:p>
        </w:tc>
        <w:tc>
          <w:tcPr>
            <w:tcW w:w="380" w:type="dxa"/>
            <w:shd w:val="clear" w:color="auto" w:fill="BDD7EE"/>
            <w:textDirection w:val="btLr"/>
          </w:tcPr>
          <w:p>
            <w:pPr>
              <w:pStyle w:val="TableParagraph"/>
              <w:spacing w:line="144" w:lineRule="exact"/>
              <w:ind w:left="40"/>
              <w:rPr>
                <w:sz w:val="16"/>
              </w:rPr>
            </w:pPr>
            <w:r>
              <w:rPr>
                <w:sz w:val="16"/>
              </w:rPr>
              <w:t>Vurdert</w:t>
            </w:r>
            <w:r>
              <w:rPr>
                <w:spacing w:val="-12"/>
                <w:sz w:val="16"/>
              </w:rPr>
              <w:t> </w:t>
            </w:r>
            <w:r>
              <w:rPr>
                <w:sz w:val="16"/>
              </w:rPr>
              <w:t>risiko</w:t>
            </w:r>
            <w:r>
              <w:rPr>
                <w:spacing w:val="-14"/>
                <w:sz w:val="16"/>
              </w:rPr>
              <w:t> </w:t>
            </w:r>
            <w:r>
              <w:rPr>
                <w:sz w:val="16"/>
              </w:rPr>
              <w:t>(før</w:t>
            </w:r>
            <w:r>
              <w:rPr>
                <w:spacing w:val="-2"/>
                <w:sz w:val="16"/>
              </w:rPr>
              <w:t> tiltak)</w:t>
            </w:r>
          </w:p>
          <w:p>
            <w:pPr>
              <w:pStyle w:val="TableParagraph"/>
              <w:spacing w:line="160" w:lineRule="exact" w:before="36"/>
              <w:ind w:left="40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  <w:tc>
          <w:tcPr>
            <w:tcW w:w="3880" w:type="dxa"/>
            <w:shd w:val="clear" w:color="auto" w:fill="BDD7EE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0"/>
              <w:rPr>
                <w:sz w:val="16"/>
              </w:rPr>
            </w:pPr>
          </w:p>
          <w:p>
            <w:pPr>
              <w:pStyle w:val="TableParagraph"/>
              <w:spacing w:line="288" w:lineRule="auto"/>
              <w:ind w:left="30"/>
              <w:rPr>
                <w:sz w:val="16"/>
              </w:rPr>
            </w:pPr>
            <w:r>
              <w:rPr>
                <w:spacing w:val="-4"/>
                <w:sz w:val="16"/>
              </w:rPr>
              <w:t>Forslag</w:t>
            </w:r>
            <w:r>
              <w:rPr>
                <w:spacing w:val="-12"/>
                <w:sz w:val="16"/>
              </w:rPr>
              <w:t> </w:t>
            </w:r>
            <w:r>
              <w:rPr>
                <w:spacing w:val="-4"/>
                <w:sz w:val="16"/>
              </w:rPr>
              <w:t>til tiltak for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å</w:t>
            </w:r>
            <w:r>
              <w:rPr>
                <w:spacing w:val="-12"/>
                <w:sz w:val="16"/>
              </w:rPr>
              <w:t> </w:t>
            </w:r>
            <w:r>
              <w:rPr>
                <w:spacing w:val="-4"/>
                <w:sz w:val="16"/>
              </w:rPr>
              <w:t>redusere</w:t>
            </w:r>
            <w:r>
              <w:rPr>
                <w:spacing w:val="-12"/>
                <w:sz w:val="16"/>
              </w:rPr>
              <w:t> </w:t>
            </w:r>
            <w:r>
              <w:rPr>
                <w:spacing w:val="-4"/>
                <w:sz w:val="16"/>
              </w:rPr>
              <w:t>sannsynlighet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4"/>
                <w:sz w:val="16"/>
              </w:rPr>
              <w:t>for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og </w:t>
            </w:r>
            <w:r>
              <w:rPr>
                <w:sz w:val="16"/>
              </w:rPr>
              <w:t>konsekvens av hendelsen,</w:t>
            </w:r>
          </w:p>
          <w:p>
            <w:pPr>
              <w:pStyle w:val="TableParagraph"/>
              <w:spacing w:line="182" w:lineRule="exact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dvs.</w:t>
            </w:r>
            <w:r>
              <w:rPr>
                <w:spacing w:val="-10"/>
                <w:sz w:val="16"/>
              </w:rPr>
              <w:t> </w:t>
            </w:r>
            <w:r>
              <w:rPr>
                <w:spacing w:val="-2"/>
                <w:sz w:val="16"/>
              </w:rPr>
              <w:t>spesifikke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(risikoreduserende)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2"/>
                <w:sz w:val="16"/>
              </w:rPr>
              <w:t>tiltak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10"/>
                <w:sz w:val="16"/>
              </w:rPr>
              <w:t>*</w:t>
            </w:r>
          </w:p>
        </w:tc>
        <w:tc>
          <w:tcPr>
            <w:tcW w:w="380" w:type="dxa"/>
            <w:shd w:val="clear" w:color="auto" w:fill="BDD7EE"/>
            <w:textDirection w:val="btLr"/>
          </w:tcPr>
          <w:p>
            <w:pPr>
              <w:pStyle w:val="TableParagraph"/>
              <w:spacing w:before="60"/>
              <w:ind w:left="39"/>
              <w:rPr>
                <w:sz w:val="16"/>
              </w:rPr>
            </w:pPr>
            <w:r>
              <w:rPr>
                <w:spacing w:val="-2"/>
                <w:sz w:val="16"/>
              </w:rPr>
              <w:t>Restrisiko*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(etter</w:t>
            </w:r>
            <w:r>
              <w:rPr>
                <w:spacing w:val="5"/>
                <w:sz w:val="16"/>
              </w:rPr>
              <w:t> </w:t>
            </w:r>
            <w:r>
              <w:rPr>
                <w:spacing w:val="-2"/>
                <w:sz w:val="16"/>
              </w:rPr>
              <w:t>tiltak)</w:t>
            </w:r>
          </w:p>
        </w:tc>
        <w:tc>
          <w:tcPr>
            <w:tcW w:w="520" w:type="dxa"/>
            <w:shd w:val="clear" w:color="auto" w:fill="BDD7EE"/>
            <w:textDirection w:val="btLr"/>
          </w:tcPr>
          <w:p>
            <w:pPr>
              <w:pStyle w:val="TableParagraph"/>
              <w:spacing w:before="140"/>
              <w:ind w:left="39"/>
              <w:rPr>
                <w:sz w:val="16"/>
              </w:rPr>
            </w:pPr>
            <w:r>
              <w:rPr>
                <w:spacing w:val="-2"/>
                <w:sz w:val="16"/>
              </w:rPr>
              <w:t>Ansvarlig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10"/>
                <w:sz w:val="16"/>
              </w:rPr>
              <w:t>*</w:t>
            </w:r>
          </w:p>
        </w:tc>
      </w:tr>
      <w:tr>
        <w:trPr>
          <w:trHeight w:val="1380" w:hRule="atLeast"/>
        </w:trPr>
        <w:tc>
          <w:tcPr>
            <w:tcW w:w="50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13.7</w:t>
            </w:r>
          </w:p>
        </w:tc>
        <w:tc>
          <w:tcPr>
            <w:tcW w:w="394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4"/>
                <w:sz w:val="16"/>
              </w:rPr>
              <w:t>Pigging</w:t>
            </w:r>
            <w:r>
              <w:rPr>
                <w:spacing w:val="-15"/>
                <w:sz w:val="16"/>
              </w:rPr>
              <w:t> </w:t>
            </w:r>
            <w:r>
              <w:rPr>
                <w:spacing w:val="-4"/>
                <w:sz w:val="16"/>
              </w:rPr>
              <w:t>kan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4"/>
                <w:sz w:val="16"/>
              </w:rPr>
              <w:t>bli</w:t>
            </w:r>
            <w:r>
              <w:rPr>
                <w:spacing w:val="2"/>
                <w:sz w:val="16"/>
              </w:rPr>
              <w:t> </w:t>
            </w:r>
            <w:r>
              <w:rPr>
                <w:spacing w:val="-4"/>
                <w:sz w:val="16"/>
              </w:rPr>
              <w:t>aktuelt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4"/>
                <w:sz w:val="16"/>
              </w:rPr>
              <w:t>langs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4"/>
                <w:sz w:val="16"/>
              </w:rPr>
              <w:t>traseen</w:t>
            </w:r>
          </w:p>
        </w:tc>
        <w:tc>
          <w:tcPr>
            <w:tcW w:w="380" w:type="dxa"/>
            <w:shd w:val="clear" w:color="auto" w:fill="FF000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8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38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129" w:val="left" w:leader="none"/>
              </w:tabs>
              <w:spacing w:line="240" w:lineRule="auto" w:before="1" w:after="0"/>
              <w:ind w:left="129" w:right="0" w:hanging="99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Overholde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4"/>
                <w:sz w:val="16"/>
              </w:rPr>
              <w:t>arbeidstider</w:t>
            </w:r>
            <w:r>
              <w:rPr>
                <w:spacing w:val="5"/>
                <w:sz w:val="16"/>
              </w:rPr>
              <w:t> </w:t>
            </w:r>
            <w:r>
              <w:rPr>
                <w:spacing w:val="-4"/>
                <w:sz w:val="16"/>
              </w:rPr>
              <w:t>og</w:t>
            </w:r>
            <w:r>
              <w:rPr>
                <w:spacing w:val="-12"/>
                <w:sz w:val="16"/>
              </w:rPr>
              <w:t> </w:t>
            </w:r>
            <w:r>
              <w:rPr>
                <w:spacing w:val="-4"/>
                <w:sz w:val="16"/>
              </w:rPr>
              <w:t>arbeidsvarsling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129" w:val="left" w:leader="none"/>
              </w:tabs>
              <w:spacing w:line="240" w:lineRule="auto" w:before="36" w:after="0"/>
              <w:ind w:left="129" w:right="0" w:hanging="99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Nabovarsling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129" w:val="left" w:leader="none"/>
              </w:tabs>
              <w:spacing w:line="240" w:lineRule="auto" w:before="36" w:after="0"/>
              <w:ind w:left="129" w:right="0" w:hanging="99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Matter</w:t>
            </w:r>
            <w:r>
              <w:rPr>
                <w:spacing w:val="-10"/>
                <w:sz w:val="16"/>
              </w:rPr>
              <w:t> </w:t>
            </w:r>
            <w:r>
              <w:rPr>
                <w:spacing w:val="-2"/>
                <w:sz w:val="16"/>
              </w:rPr>
              <w:t>/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tildekking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for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å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hindre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utilsiktet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spredning</w:t>
            </w:r>
          </w:p>
        </w:tc>
        <w:tc>
          <w:tcPr>
            <w:tcW w:w="380" w:type="dxa"/>
            <w:shd w:val="clear" w:color="auto" w:fill="FFFF0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52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GE</w:t>
            </w:r>
          </w:p>
        </w:tc>
      </w:tr>
      <w:tr>
        <w:trPr>
          <w:trHeight w:val="1380" w:hRule="atLeast"/>
        </w:trPr>
        <w:tc>
          <w:tcPr>
            <w:tcW w:w="50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9" w:right="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13.12</w:t>
            </w:r>
          </w:p>
        </w:tc>
        <w:tc>
          <w:tcPr>
            <w:tcW w:w="394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Mulig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asbest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2"/>
                <w:sz w:val="16"/>
              </w:rPr>
              <w:t>i</w:t>
            </w:r>
            <w:r>
              <w:rPr>
                <w:spacing w:val="1"/>
                <w:sz w:val="16"/>
              </w:rPr>
              <w:t> </w:t>
            </w:r>
            <w:r>
              <w:rPr>
                <w:spacing w:val="-2"/>
                <w:sz w:val="16"/>
              </w:rPr>
              <w:t>gamle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2"/>
                <w:sz w:val="16"/>
              </w:rPr>
              <w:t>installasjoner?</w:t>
            </w:r>
          </w:p>
        </w:tc>
        <w:tc>
          <w:tcPr>
            <w:tcW w:w="380" w:type="dxa"/>
            <w:shd w:val="clear" w:color="auto" w:fill="FFFF0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3880" w:type="dxa"/>
          </w:tcPr>
          <w:p>
            <w:pPr>
              <w:pStyle w:val="TableParagraph"/>
              <w:numPr>
                <w:ilvl w:val="0"/>
                <w:numId w:val="20"/>
              </w:numPr>
              <w:tabs>
                <w:tab w:pos="129" w:val="left" w:leader="none"/>
              </w:tabs>
              <w:spacing w:line="240" w:lineRule="auto" w:before="150" w:after="0"/>
              <w:ind w:left="129" w:right="0" w:hanging="99"/>
              <w:jc w:val="both"/>
              <w:rPr>
                <w:sz w:val="16"/>
              </w:rPr>
            </w:pPr>
            <w:r>
              <w:rPr>
                <w:spacing w:val="-6"/>
                <w:sz w:val="16"/>
              </w:rPr>
              <w:t>Bruke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6"/>
                <w:sz w:val="16"/>
              </w:rPr>
              <w:t>anbefalt</w:t>
            </w:r>
            <w:r>
              <w:rPr>
                <w:spacing w:val="3"/>
                <w:sz w:val="16"/>
              </w:rPr>
              <w:t> </w:t>
            </w:r>
            <w:r>
              <w:rPr>
                <w:spacing w:val="-6"/>
                <w:sz w:val="16"/>
              </w:rPr>
              <w:t>PVU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129" w:val="left" w:leader="none"/>
              </w:tabs>
              <w:spacing w:line="240" w:lineRule="auto" w:before="36" w:after="0"/>
              <w:ind w:left="129" w:right="0" w:hanging="99"/>
              <w:jc w:val="both"/>
              <w:rPr>
                <w:sz w:val="16"/>
              </w:rPr>
            </w:pPr>
            <w:r>
              <w:rPr>
                <w:spacing w:val="-4"/>
                <w:sz w:val="16"/>
              </w:rPr>
              <w:t>Være</w:t>
            </w:r>
            <w:r>
              <w:rPr>
                <w:spacing w:val="-10"/>
                <w:sz w:val="16"/>
              </w:rPr>
              <w:t> </w:t>
            </w:r>
            <w:r>
              <w:rPr>
                <w:spacing w:val="-4"/>
                <w:sz w:val="16"/>
              </w:rPr>
              <w:t>våken, stanse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arbeidet og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spørre</w:t>
            </w:r>
            <w:r>
              <w:rPr>
                <w:spacing w:val="-10"/>
                <w:sz w:val="16"/>
              </w:rPr>
              <w:t> </w:t>
            </w:r>
            <w:r>
              <w:rPr>
                <w:spacing w:val="-4"/>
                <w:sz w:val="16"/>
              </w:rPr>
              <w:t>ved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usikkerhet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129" w:val="left" w:leader="none"/>
              </w:tabs>
              <w:spacing w:line="288" w:lineRule="auto" w:before="36" w:after="0"/>
              <w:ind w:left="30" w:right="83" w:firstLine="0"/>
              <w:jc w:val="both"/>
              <w:rPr>
                <w:sz w:val="16"/>
              </w:rPr>
            </w:pPr>
            <w:r>
              <w:rPr>
                <w:spacing w:val="-6"/>
                <w:sz w:val="16"/>
              </w:rPr>
              <w:t>Stanse</w:t>
            </w:r>
            <w:r>
              <w:rPr>
                <w:sz w:val="16"/>
              </w:rPr>
              <w:t> </w:t>
            </w:r>
            <w:r>
              <w:rPr>
                <w:spacing w:val="-6"/>
                <w:sz w:val="16"/>
              </w:rPr>
              <w:t>arbeidet,</w:t>
            </w:r>
            <w:r>
              <w:rPr>
                <w:spacing w:val="8"/>
                <w:sz w:val="16"/>
              </w:rPr>
              <w:t> </w:t>
            </w:r>
            <w:r>
              <w:rPr>
                <w:spacing w:val="-6"/>
                <w:sz w:val="16"/>
              </w:rPr>
              <w:t>ta</w:t>
            </w:r>
            <w:r>
              <w:rPr>
                <w:sz w:val="16"/>
              </w:rPr>
              <w:t> </w:t>
            </w:r>
            <w:r>
              <w:rPr>
                <w:spacing w:val="-6"/>
                <w:sz w:val="16"/>
              </w:rPr>
              <w:t>prøve</w:t>
            </w:r>
            <w:r>
              <w:rPr>
                <w:sz w:val="16"/>
              </w:rPr>
              <w:t> </w:t>
            </w:r>
            <w:r>
              <w:rPr>
                <w:spacing w:val="-6"/>
                <w:sz w:val="16"/>
              </w:rPr>
              <w:t>og</w:t>
            </w:r>
            <w:r>
              <w:rPr>
                <w:sz w:val="16"/>
              </w:rPr>
              <w:t> </w:t>
            </w:r>
            <w:r>
              <w:rPr>
                <w:spacing w:val="-6"/>
                <w:sz w:val="16"/>
              </w:rPr>
              <w:t>analysere</w:t>
            </w:r>
            <w:r>
              <w:rPr>
                <w:sz w:val="16"/>
              </w:rPr>
              <w:t> </w:t>
            </w:r>
            <w:r>
              <w:rPr>
                <w:spacing w:val="-6"/>
                <w:sz w:val="16"/>
              </w:rPr>
              <w:t>ved</w:t>
            </w:r>
            <w:r>
              <w:rPr>
                <w:sz w:val="16"/>
              </w:rPr>
              <w:t> </w:t>
            </w:r>
            <w:r>
              <w:rPr>
                <w:spacing w:val="-6"/>
                <w:sz w:val="16"/>
              </w:rPr>
              <w:t>usikkerhet.</w:t>
            </w:r>
            <w:r>
              <w:rPr>
                <w:spacing w:val="-4"/>
                <w:sz w:val="16"/>
              </w:rPr>
              <w:t> Arbeidet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kan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4"/>
                <w:sz w:val="16"/>
              </w:rPr>
              <w:t>først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4"/>
                <w:sz w:val="16"/>
              </w:rPr>
              <w:t>startes</w:t>
            </w:r>
            <w:r>
              <w:rPr>
                <w:spacing w:val="-2"/>
                <w:sz w:val="16"/>
              </w:rPr>
              <w:t> </w:t>
            </w:r>
            <w:r>
              <w:rPr>
                <w:spacing w:val="-4"/>
                <w:sz w:val="16"/>
              </w:rPr>
              <w:t>opp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igjen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4"/>
                <w:sz w:val="16"/>
              </w:rPr>
              <w:t>når</w:t>
            </w:r>
            <w:r>
              <w:rPr>
                <w:spacing w:val="9"/>
                <w:sz w:val="16"/>
              </w:rPr>
              <w:t> </w:t>
            </w:r>
            <w:r>
              <w:rPr>
                <w:spacing w:val="-4"/>
                <w:sz w:val="16"/>
              </w:rPr>
              <w:t>svar</w:t>
            </w:r>
            <w:r>
              <w:rPr>
                <w:spacing w:val="8"/>
                <w:sz w:val="16"/>
              </w:rPr>
              <w:t> </w:t>
            </w:r>
            <w:r>
              <w:rPr>
                <w:spacing w:val="-4"/>
                <w:sz w:val="16"/>
              </w:rPr>
              <w:t>på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analyse </w:t>
            </w:r>
            <w:r>
              <w:rPr>
                <w:spacing w:val="-2"/>
                <w:sz w:val="16"/>
              </w:rPr>
              <w:t>foreligger</w:t>
            </w:r>
          </w:p>
        </w:tc>
        <w:tc>
          <w:tcPr>
            <w:tcW w:w="380" w:type="dxa"/>
            <w:shd w:val="clear" w:color="auto" w:fill="FFFF0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52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GE</w:t>
            </w:r>
          </w:p>
        </w:tc>
      </w:tr>
      <w:tr>
        <w:trPr>
          <w:trHeight w:val="1380" w:hRule="atLeast"/>
        </w:trPr>
        <w:tc>
          <w:tcPr>
            <w:tcW w:w="50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15.1</w:t>
            </w:r>
          </w:p>
        </w:tc>
        <w:tc>
          <w:tcPr>
            <w:tcW w:w="394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4"/>
                <w:sz w:val="16"/>
              </w:rPr>
              <w:t>Røntgen</w:t>
            </w:r>
            <w:r>
              <w:rPr>
                <w:spacing w:val="-16"/>
                <w:sz w:val="16"/>
              </w:rPr>
              <w:t> </w:t>
            </w:r>
            <w:r>
              <w:rPr>
                <w:spacing w:val="-4"/>
                <w:sz w:val="16"/>
              </w:rPr>
              <w:t>av varmeledning?</w:t>
            </w:r>
          </w:p>
        </w:tc>
        <w:tc>
          <w:tcPr>
            <w:tcW w:w="380" w:type="dxa"/>
            <w:shd w:val="clear" w:color="auto" w:fill="FFFF0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38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1"/>
              <w:rPr>
                <w:sz w:val="16"/>
              </w:rPr>
            </w:pP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129" w:val="left" w:leader="none"/>
              </w:tabs>
              <w:spacing w:line="240" w:lineRule="auto" w:before="1" w:after="0"/>
              <w:ind w:left="129" w:right="0" w:hanging="99"/>
              <w:jc w:val="left"/>
              <w:rPr>
                <w:sz w:val="16"/>
              </w:rPr>
            </w:pPr>
            <w:r>
              <w:rPr>
                <w:spacing w:val="-6"/>
                <w:sz w:val="16"/>
              </w:rPr>
              <w:t>Bruke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6"/>
                <w:sz w:val="16"/>
              </w:rPr>
              <w:t>anbefalt</w:t>
            </w:r>
            <w:r>
              <w:rPr>
                <w:spacing w:val="3"/>
                <w:sz w:val="16"/>
              </w:rPr>
              <w:t> </w:t>
            </w:r>
            <w:r>
              <w:rPr>
                <w:spacing w:val="-6"/>
                <w:sz w:val="16"/>
              </w:rPr>
              <w:t>PVU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129" w:val="left" w:leader="none"/>
              </w:tabs>
              <w:spacing w:line="240" w:lineRule="auto" w:before="36" w:after="0"/>
              <w:ind w:left="129" w:right="0" w:hanging="99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Sertifisert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personell</w:t>
            </w:r>
          </w:p>
        </w:tc>
        <w:tc>
          <w:tcPr>
            <w:tcW w:w="380" w:type="dxa"/>
            <w:shd w:val="clear" w:color="auto" w:fill="FFFF0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52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GE</w:t>
            </w:r>
          </w:p>
        </w:tc>
      </w:tr>
      <w:tr>
        <w:trPr>
          <w:trHeight w:val="1640" w:hRule="atLeast"/>
        </w:trPr>
        <w:tc>
          <w:tcPr>
            <w:tcW w:w="50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57"/>
              <w:rPr>
                <w:sz w:val="16"/>
              </w:rPr>
            </w:pPr>
          </w:p>
          <w:p>
            <w:pPr>
              <w:pStyle w:val="TableParagraph"/>
              <w:spacing w:before="1"/>
              <w:ind w:left="2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16.1</w:t>
            </w:r>
          </w:p>
        </w:tc>
        <w:tc>
          <w:tcPr>
            <w:tcW w:w="394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57"/>
              <w:rPr>
                <w:sz w:val="16"/>
              </w:rPr>
            </w:pPr>
          </w:p>
          <w:p>
            <w:pPr>
              <w:pStyle w:val="TableParagraph"/>
              <w:spacing w:line="288" w:lineRule="auto" w:before="1"/>
              <w:ind w:left="30" w:right="272"/>
              <w:rPr>
                <w:sz w:val="16"/>
              </w:rPr>
            </w:pPr>
            <w:r>
              <w:rPr>
                <w:spacing w:val="-2"/>
                <w:sz w:val="16"/>
              </w:rPr>
              <w:t>Avvik</w:t>
            </w:r>
            <w:r>
              <w:rPr>
                <w:spacing w:val="-10"/>
                <w:sz w:val="16"/>
              </w:rPr>
              <w:t> </w:t>
            </w:r>
            <w:r>
              <w:rPr>
                <w:spacing w:val="-2"/>
                <w:sz w:val="16"/>
              </w:rPr>
              <w:t>i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rutiner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2"/>
                <w:sz w:val="16"/>
              </w:rPr>
              <w:t>for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varme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arbeider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kan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gi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økt</w:t>
            </w:r>
            <w:r>
              <w:rPr>
                <w:spacing w:val="22"/>
                <w:sz w:val="16"/>
              </w:rPr>
              <w:t> </w:t>
            </w:r>
            <w:r>
              <w:rPr>
                <w:spacing w:val="-2"/>
                <w:sz w:val="16"/>
              </w:rPr>
              <w:t>fare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for </w:t>
            </w:r>
            <w:r>
              <w:rPr>
                <w:sz w:val="16"/>
              </w:rPr>
              <w:t>brann</w:t>
            </w:r>
            <w:r>
              <w:rPr>
                <w:spacing w:val="-12"/>
                <w:sz w:val="16"/>
              </w:rPr>
              <w:t> </w:t>
            </w:r>
            <w:r>
              <w:rPr>
                <w:sz w:val="16"/>
              </w:rPr>
              <w:t>samt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helseplager ifm røykeksponering.</w:t>
            </w:r>
          </w:p>
        </w:tc>
        <w:tc>
          <w:tcPr>
            <w:tcW w:w="380" w:type="dxa"/>
            <w:shd w:val="clear" w:color="auto" w:fill="FF000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57"/>
              <w:rPr>
                <w:sz w:val="16"/>
              </w:rPr>
            </w:pPr>
          </w:p>
          <w:p>
            <w:pPr>
              <w:pStyle w:val="TableParagraph"/>
              <w:spacing w:before="1"/>
              <w:ind w:left="28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38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21"/>
              <w:rPr>
                <w:sz w:val="16"/>
              </w:rPr>
            </w:pP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129" w:val="left" w:leader="none"/>
              </w:tabs>
              <w:spacing w:line="288" w:lineRule="auto" w:before="1" w:after="0"/>
              <w:ind w:left="30" w:right="243" w:firstLine="0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Følge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rutiner</w:t>
            </w:r>
            <w:r>
              <w:rPr>
                <w:spacing w:val="-10"/>
                <w:sz w:val="16"/>
              </w:rPr>
              <w:t> </w:t>
            </w:r>
            <w:r>
              <w:rPr>
                <w:spacing w:val="-2"/>
                <w:sz w:val="16"/>
              </w:rPr>
              <w:t>for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varme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arbeider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-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skal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2"/>
                <w:sz w:val="16"/>
              </w:rPr>
              <w:t>fylles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ut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eget </w:t>
            </w:r>
            <w:r>
              <w:rPr>
                <w:sz w:val="16"/>
              </w:rPr>
              <w:t>erklæringsskjema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og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godkjent slukkemateriell i umiddelbar nærhet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til enhver tid.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129" w:val="left" w:leader="none"/>
              </w:tabs>
              <w:spacing w:line="182" w:lineRule="exact" w:before="0" w:after="0"/>
              <w:ind w:left="129" w:right="0" w:hanging="99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Sertifisert</w:t>
            </w:r>
            <w:r>
              <w:rPr>
                <w:spacing w:val="2"/>
                <w:sz w:val="16"/>
              </w:rPr>
              <w:t> </w:t>
            </w:r>
            <w:r>
              <w:rPr>
                <w:spacing w:val="-4"/>
                <w:sz w:val="16"/>
              </w:rPr>
              <w:t>opplæring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4"/>
                <w:sz w:val="16"/>
              </w:rPr>
              <w:t>på</w:t>
            </w:r>
            <w:r>
              <w:rPr>
                <w:spacing w:val="-2"/>
                <w:sz w:val="16"/>
              </w:rPr>
              <w:t> </w:t>
            </w:r>
            <w:r>
              <w:rPr>
                <w:spacing w:val="-4"/>
                <w:sz w:val="16"/>
              </w:rPr>
              <w:t>personell</w:t>
            </w:r>
          </w:p>
        </w:tc>
        <w:tc>
          <w:tcPr>
            <w:tcW w:w="380" w:type="dxa"/>
            <w:shd w:val="clear" w:color="auto" w:fill="FFFF0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57"/>
              <w:rPr>
                <w:sz w:val="16"/>
              </w:rPr>
            </w:pPr>
          </w:p>
          <w:p>
            <w:pPr>
              <w:pStyle w:val="TableParagraph"/>
              <w:spacing w:before="1"/>
              <w:ind w:left="2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52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57"/>
              <w:rPr>
                <w:sz w:val="16"/>
              </w:rPr>
            </w:pPr>
          </w:p>
          <w:p>
            <w:pPr>
              <w:pStyle w:val="TableParagraph"/>
              <w:spacing w:before="1"/>
              <w:ind w:left="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GE</w:t>
            </w:r>
          </w:p>
        </w:tc>
      </w:tr>
      <w:tr>
        <w:trPr>
          <w:trHeight w:val="1400" w:hRule="atLeast"/>
        </w:trPr>
        <w:tc>
          <w:tcPr>
            <w:tcW w:w="50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16.3</w:t>
            </w:r>
          </w:p>
        </w:tc>
        <w:tc>
          <w:tcPr>
            <w:tcW w:w="394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21"/>
              <w:rPr>
                <w:sz w:val="16"/>
              </w:rPr>
            </w:pPr>
          </w:p>
          <w:p>
            <w:pPr>
              <w:pStyle w:val="TableParagraph"/>
              <w:spacing w:line="288" w:lineRule="auto" w:before="1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Manglende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rømningsveier</w:t>
            </w:r>
            <w:r>
              <w:rPr>
                <w:spacing w:val="-10"/>
                <w:sz w:val="16"/>
              </w:rPr>
              <w:t> </w:t>
            </w:r>
            <w:r>
              <w:rPr>
                <w:spacing w:val="-2"/>
                <w:sz w:val="16"/>
              </w:rPr>
              <w:t>kan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gi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økt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risiko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for røykeksponering.</w:t>
            </w:r>
          </w:p>
        </w:tc>
        <w:tc>
          <w:tcPr>
            <w:tcW w:w="380" w:type="dxa"/>
            <w:shd w:val="clear" w:color="auto" w:fill="FF000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8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38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spacing w:line="288" w:lineRule="auto" w:before="1"/>
              <w:ind w:left="30" w:right="331"/>
              <w:rPr>
                <w:sz w:val="16"/>
              </w:rPr>
            </w:pPr>
            <w:r>
              <w:rPr>
                <w:sz w:val="16"/>
              </w:rPr>
              <w:t>*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Etablere</w:t>
            </w:r>
            <w:r>
              <w:rPr>
                <w:spacing w:val="-14"/>
                <w:sz w:val="16"/>
              </w:rPr>
              <w:t> </w:t>
            </w:r>
            <w:r>
              <w:rPr>
                <w:sz w:val="16"/>
              </w:rPr>
              <w:t>og</w:t>
            </w:r>
            <w:r>
              <w:rPr>
                <w:spacing w:val="-14"/>
                <w:sz w:val="16"/>
              </w:rPr>
              <w:t> </w:t>
            </w:r>
            <w:r>
              <w:rPr>
                <w:sz w:val="16"/>
              </w:rPr>
              <w:t>til enhver tid</w:t>
            </w:r>
            <w:r>
              <w:rPr>
                <w:spacing w:val="-14"/>
                <w:sz w:val="16"/>
              </w:rPr>
              <w:t> </w:t>
            </w:r>
            <w:r>
              <w:rPr>
                <w:sz w:val="16"/>
              </w:rPr>
              <w:t>holde</w:t>
            </w:r>
            <w:r>
              <w:rPr>
                <w:spacing w:val="-14"/>
                <w:sz w:val="16"/>
              </w:rPr>
              <w:t> </w:t>
            </w:r>
            <w:r>
              <w:rPr>
                <w:sz w:val="16"/>
              </w:rPr>
              <w:t>åpent</w:t>
            </w:r>
            <w:r>
              <w:rPr>
                <w:spacing w:val="-9"/>
                <w:sz w:val="16"/>
              </w:rPr>
              <w:t> </w:t>
            </w:r>
            <w:r>
              <w:rPr>
                <w:sz w:val="16"/>
              </w:rPr>
              <w:t>minst</w:t>
            </w:r>
            <w:r>
              <w:rPr>
                <w:spacing w:val="-9"/>
                <w:sz w:val="16"/>
              </w:rPr>
              <w:t> </w:t>
            </w:r>
            <w:r>
              <w:rPr>
                <w:sz w:val="16"/>
              </w:rPr>
              <w:t>to </w:t>
            </w:r>
            <w:r>
              <w:rPr>
                <w:spacing w:val="-2"/>
                <w:sz w:val="16"/>
              </w:rPr>
              <w:t>rømningsveier</w:t>
            </w:r>
            <w:r>
              <w:rPr>
                <w:spacing w:val="-10"/>
                <w:sz w:val="16"/>
              </w:rPr>
              <w:t> </w:t>
            </w:r>
            <w:r>
              <w:rPr>
                <w:spacing w:val="-2"/>
                <w:sz w:val="16"/>
              </w:rPr>
              <w:t>fra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arbeidssted.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Rømningsveier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skal </w:t>
            </w:r>
            <w:r>
              <w:rPr>
                <w:sz w:val="16"/>
              </w:rPr>
              <w:t>markeres og/eller skiltes godt</w:t>
            </w:r>
          </w:p>
        </w:tc>
        <w:tc>
          <w:tcPr>
            <w:tcW w:w="380" w:type="dxa"/>
            <w:shd w:val="clear" w:color="auto" w:fill="FFFF0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52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GE</w:t>
            </w:r>
          </w:p>
        </w:tc>
      </w:tr>
      <w:tr>
        <w:trPr>
          <w:trHeight w:val="1380" w:hRule="atLeast"/>
        </w:trPr>
        <w:tc>
          <w:tcPr>
            <w:tcW w:w="50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16.4</w:t>
            </w:r>
          </w:p>
        </w:tc>
        <w:tc>
          <w:tcPr>
            <w:tcW w:w="394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spacing w:line="288" w:lineRule="auto" w:before="1"/>
              <w:ind w:left="30" w:right="272"/>
              <w:rPr>
                <w:sz w:val="16"/>
              </w:rPr>
            </w:pPr>
            <w:r>
              <w:rPr>
                <w:spacing w:val="-4"/>
                <w:sz w:val="16"/>
              </w:rPr>
              <w:t>Manglende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4"/>
                <w:sz w:val="16"/>
              </w:rPr>
              <w:t>tilkomst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for</w:t>
            </w:r>
            <w:r>
              <w:rPr>
                <w:spacing w:val="7"/>
                <w:sz w:val="16"/>
              </w:rPr>
              <w:t> </w:t>
            </w:r>
            <w:r>
              <w:rPr>
                <w:spacing w:val="-4"/>
                <w:sz w:val="16"/>
              </w:rPr>
              <w:t>redning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4"/>
                <w:sz w:val="16"/>
              </w:rPr>
              <w:t>kan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4"/>
                <w:sz w:val="16"/>
              </w:rPr>
              <w:t>medføre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4"/>
                <w:sz w:val="16"/>
              </w:rPr>
              <w:t>fare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4"/>
                <w:sz w:val="16"/>
              </w:rPr>
              <w:t>for </w:t>
            </w:r>
            <w:r>
              <w:rPr>
                <w:sz w:val="16"/>
              </w:rPr>
              <w:t>brannspredning</w:t>
            </w:r>
            <w:r>
              <w:rPr>
                <w:spacing w:val="-11"/>
                <w:sz w:val="16"/>
              </w:rPr>
              <w:t> </w:t>
            </w:r>
            <w:r>
              <w:rPr>
                <w:sz w:val="16"/>
              </w:rPr>
              <w:t>og</w:t>
            </w:r>
            <w:r>
              <w:rPr>
                <w:spacing w:val="-11"/>
                <w:sz w:val="16"/>
              </w:rPr>
              <w:t> </w:t>
            </w:r>
            <w:r>
              <w:rPr>
                <w:sz w:val="16"/>
              </w:rPr>
              <w:t>helseplager ifm </w:t>
            </w:r>
            <w:r>
              <w:rPr>
                <w:spacing w:val="-2"/>
                <w:sz w:val="16"/>
              </w:rPr>
              <w:t>røykeksponering.</w:t>
            </w:r>
          </w:p>
        </w:tc>
        <w:tc>
          <w:tcPr>
            <w:tcW w:w="380" w:type="dxa"/>
            <w:shd w:val="clear" w:color="auto" w:fill="FF000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8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3880" w:type="dxa"/>
          </w:tcPr>
          <w:p>
            <w:pPr>
              <w:pStyle w:val="TableParagraph"/>
              <w:spacing w:before="65"/>
              <w:rPr>
                <w:sz w:val="16"/>
              </w:rPr>
            </w:pPr>
          </w:p>
          <w:p>
            <w:pPr>
              <w:pStyle w:val="TableParagraph"/>
              <w:tabs>
                <w:tab w:pos="3149" w:val="left" w:leader="none"/>
              </w:tabs>
              <w:spacing w:line="288" w:lineRule="auto" w:before="1"/>
              <w:ind w:left="30" w:right="332"/>
              <w:rPr>
                <w:sz w:val="16"/>
              </w:rPr>
            </w:pPr>
            <w:r>
              <w:rPr>
                <w:sz w:val="16"/>
              </w:rPr>
              <w:t>*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Etablere</w:t>
            </w:r>
            <w:r>
              <w:rPr>
                <w:spacing w:val="-14"/>
                <w:sz w:val="16"/>
              </w:rPr>
              <w:t> </w:t>
            </w:r>
            <w:r>
              <w:rPr>
                <w:sz w:val="16"/>
              </w:rPr>
              <w:t>og</w:t>
            </w:r>
            <w:r>
              <w:rPr>
                <w:spacing w:val="-14"/>
                <w:sz w:val="16"/>
              </w:rPr>
              <w:t> </w:t>
            </w:r>
            <w:r>
              <w:rPr>
                <w:sz w:val="16"/>
              </w:rPr>
              <w:t>til enhver tid</w:t>
            </w:r>
            <w:r>
              <w:rPr>
                <w:spacing w:val="-14"/>
                <w:sz w:val="16"/>
              </w:rPr>
              <w:t> </w:t>
            </w:r>
            <w:r>
              <w:rPr>
                <w:sz w:val="16"/>
              </w:rPr>
              <w:t>holde</w:t>
            </w:r>
            <w:r>
              <w:rPr>
                <w:spacing w:val="-14"/>
                <w:sz w:val="16"/>
              </w:rPr>
              <w:t> </w:t>
            </w:r>
            <w:r>
              <w:rPr>
                <w:sz w:val="16"/>
              </w:rPr>
              <w:t>åpent</w:t>
            </w:r>
            <w:r>
              <w:rPr>
                <w:spacing w:val="-9"/>
                <w:sz w:val="16"/>
              </w:rPr>
              <w:t> </w:t>
            </w:r>
            <w:r>
              <w:rPr>
                <w:sz w:val="16"/>
              </w:rPr>
              <w:t>minst</w:t>
            </w:r>
            <w:r>
              <w:rPr>
                <w:spacing w:val="-9"/>
                <w:sz w:val="16"/>
              </w:rPr>
              <w:t> </w:t>
            </w:r>
            <w:r>
              <w:rPr>
                <w:sz w:val="16"/>
              </w:rPr>
              <w:t>to </w:t>
            </w:r>
            <w:r>
              <w:rPr>
                <w:spacing w:val="-2"/>
                <w:sz w:val="16"/>
              </w:rPr>
              <w:t>rømningsveier</w:t>
            </w:r>
            <w:r>
              <w:rPr>
                <w:spacing w:val="-10"/>
                <w:sz w:val="16"/>
              </w:rPr>
              <w:t> </w:t>
            </w:r>
            <w:r>
              <w:rPr>
                <w:spacing w:val="-2"/>
                <w:sz w:val="16"/>
              </w:rPr>
              <w:t>fra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arbeidssted.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Rømningsveier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skal </w:t>
            </w:r>
            <w:r>
              <w:rPr>
                <w:sz w:val="16"/>
              </w:rPr>
              <w:t>markeres og/eller skiltes godt</w:t>
              <w:tab/>
            </w:r>
            <w:r>
              <w:rPr>
                <w:spacing w:val="-10"/>
                <w:sz w:val="16"/>
              </w:rPr>
              <w:t>*</w:t>
            </w:r>
            <w:r>
              <w:rPr>
                <w:sz w:val="16"/>
              </w:rPr>
              <w:t> Opprettholde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tilkomst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for nødetater</w:t>
            </w:r>
          </w:p>
        </w:tc>
        <w:tc>
          <w:tcPr>
            <w:tcW w:w="380" w:type="dxa"/>
            <w:shd w:val="clear" w:color="auto" w:fill="FFFF0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52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GE</w:t>
            </w:r>
          </w:p>
        </w:tc>
      </w:tr>
      <w:tr>
        <w:trPr>
          <w:trHeight w:val="1380" w:hRule="atLeast"/>
        </w:trPr>
        <w:tc>
          <w:tcPr>
            <w:tcW w:w="50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17.1</w:t>
            </w:r>
          </w:p>
        </w:tc>
        <w:tc>
          <w:tcPr>
            <w:tcW w:w="394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Trange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arbeidsområder</w:t>
            </w:r>
          </w:p>
        </w:tc>
        <w:tc>
          <w:tcPr>
            <w:tcW w:w="380" w:type="dxa"/>
            <w:shd w:val="clear" w:color="auto" w:fill="FF000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8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38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129" w:val="left" w:leader="none"/>
              </w:tabs>
              <w:spacing w:line="240" w:lineRule="auto" w:before="1" w:after="0"/>
              <w:ind w:left="129" w:right="0" w:hanging="99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Velge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riktig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verktøy</w:t>
            </w:r>
            <w:r>
              <w:rPr>
                <w:spacing w:val="-10"/>
                <w:sz w:val="16"/>
              </w:rPr>
              <w:t> </w:t>
            </w:r>
            <w:r>
              <w:rPr>
                <w:spacing w:val="-2"/>
                <w:sz w:val="16"/>
              </w:rPr>
              <w:t>og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arbeidsplattformer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for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jobben.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129" w:val="left" w:leader="none"/>
              </w:tabs>
              <w:spacing w:line="240" w:lineRule="auto" w:before="36" w:after="0"/>
              <w:ind w:left="129" w:right="0" w:hanging="99"/>
              <w:jc w:val="left"/>
              <w:rPr>
                <w:sz w:val="16"/>
              </w:rPr>
            </w:pPr>
            <w:r>
              <w:rPr>
                <w:spacing w:val="-6"/>
                <w:sz w:val="16"/>
              </w:rPr>
              <w:t>Holde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6"/>
                <w:sz w:val="16"/>
              </w:rPr>
              <w:t>fokus</w:t>
            </w:r>
            <w:r>
              <w:rPr>
                <w:spacing w:val="2"/>
                <w:sz w:val="16"/>
              </w:rPr>
              <w:t> </w:t>
            </w:r>
            <w:r>
              <w:rPr>
                <w:spacing w:val="-6"/>
                <w:sz w:val="16"/>
              </w:rPr>
              <w:t>på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6"/>
                <w:sz w:val="16"/>
              </w:rPr>
              <w:t>gode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6"/>
                <w:sz w:val="16"/>
              </w:rPr>
              <w:t>arbeidsstillinger.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129" w:val="left" w:leader="none"/>
              </w:tabs>
              <w:spacing w:line="240" w:lineRule="auto" w:before="36" w:after="0"/>
              <w:ind w:left="129" w:right="0" w:hanging="99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Følges</w:t>
            </w:r>
            <w:r>
              <w:rPr>
                <w:spacing w:val="-10"/>
                <w:sz w:val="16"/>
              </w:rPr>
              <w:t> </w:t>
            </w:r>
            <w:r>
              <w:rPr>
                <w:spacing w:val="-2"/>
                <w:sz w:val="16"/>
              </w:rPr>
              <w:t>opp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i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vernerunder.</w:t>
            </w:r>
          </w:p>
        </w:tc>
        <w:tc>
          <w:tcPr>
            <w:tcW w:w="380" w:type="dxa"/>
            <w:shd w:val="clear" w:color="auto" w:fill="FFFF0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52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GE</w:t>
            </w:r>
          </w:p>
        </w:tc>
      </w:tr>
      <w:tr>
        <w:trPr>
          <w:trHeight w:val="1380" w:hRule="atLeast"/>
        </w:trPr>
        <w:tc>
          <w:tcPr>
            <w:tcW w:w="50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17.3</w:t>
            </w:r>
          </w:p>
        </w:tc>
        <w:tc>
          <w:tcPr>
            <w:tcW w:w="394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4"/>
                <w:sz w:val="16"/>
              </w:rPr>
              <w:t>Tunge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4"/>
                <w:sz w:val="16"/>
              </w:rPr>
              <w:t>løft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av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4"/>
                <w:sz w:val="16"/>
              </w:rPr>
              <w:t>deler</w:t>
            </w:r>
            <w:r>
              <w:rPr>
                <w:spacing w:val="4"/>
                <w:sz w:val="16"/>
              </w:rPr>
              <w:t> </w:t>
            </w:r>
            <w:r>
              <w:rPr>
                <w:spacing w:val="-4"/>
                <w:sz w:val="16"/>
              </w:rPr>
              <w:t>og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4"/>
                <w:sz w:val="16"/>
              </w:rPr>
              <w:t>utstyr</w:t>
            </w:r>
            <w:r>
              <w:rPr>
                <w:spacing w:val="4"/>
                <w:sz w:val="16"/>
              </w:rPr>
              <w:t> </w:t>
            </w:r>
            <w:r>
              <w:rPr>
                <w:spacing w:val="-4"/>
                <w:sz w:val="16"/>
              </w:rPr>
              <w:t>uten</w:t>
            </w:r>
            <w:r>
              <w:rPr>
                <w:spacing w:val="-12"/>
                <w:sz w:val="16"/>
              </w:rPr>
              <w:t> </w:t>
            </w:r>
            <w:r>
              <w:rPr>
                <w:spacing w:val="-4"/>
                <w:sz w:val="16"/>
              </w:rPr>
              <w:t>bruk av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4"/>
                <w:sz w:val="16"/>
              </w:rPr>
              <w:t>kran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4"/>
                <w:sz w:val="16"/>
              </w:rPr>
              <w:t>er</w:t>
            </w:r>
            <w:r>
              <w:rPr>
                <w:spacing w:val="4"/>
                <w:sz w:val="16"/>
              </w:rPr>
              <w:t> </w:t>
            </w:r>
            <w:r>
              <w:rPr>
                <w:spacing w:val="-4"/>
                <w:sz w:val="16"/>
              </w:rPr>
              <w:t>en</w:t>
            </w:r>
            <w:r>
              <w:rPr>
                <w:spacing w:val="-12"/>
                <w:sz w:val="16"/>
              </w:rPr>
              <w:t> </w:t>
            </w:r>
            <w:r>
              <w:rPr>
                <w:spacing w:val="-4"/>
                <w:sz w:val="16"/>
              </w:rPr>
              <w:t>risiko</w:t>
            </w:r>
          </w:p>
        </w:tc>
        <w:tc>
          <w:tcPr>
            <w:tcW w:w="380" w:type="dxa"/>
            <w:shd w:val="clear" w:color="auto" w:fill="FF000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8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38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129" w:val="left" w:leader="none"/>
              </w:tabs>
              <w:spacing w:line="240" w:lineRule="auto" w:before="1" w:after="0"/>
              <w:ind w:left="129" w:right="0" w:hanging="99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Velge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riktig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verktøy</w:t>
            </w:r>
            <w:r>
              <w:rPr>
                <w:spacing w:val="-10"/>
                <w:sz w:val="16"/>
              </w:rPr>
              <w:t> </w:t>
            </w:r>
            <w:r>
              <w:rPr>
                <w:spacing w:val="-2"/>
                <w:sz w:val="16"/>
              </w:rPr>
              <w:t>og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arbeidsplattformer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for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jobben.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129" w:val="left" w:leader="none"/>
              </w:tabs>
              <w:spacing w:line="240" w:lineRule="auto" w:before="36" w:after="0"/>
              <w:ind w:left="129" w:right="0" w:hanging="99"/>
              <w:jc w:val="left"/>
              <w:rPr>
                <w:sz w:val="16"/>
              </w:rPr>
            </w:pPr>
            <w:r>
              <w:rPr>
                <w:spacing w:val="-6"/>
                <w:sz w:val="16"/>
              </w:rPr>
              <w:t>Holde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6"/>
                <w:sz w:val="16"/>
              </w:rPr>
              <w:t>fokus</w:t>
            </w:r>
            <w:r>
              <w:rPr>
                <w:spacing w:val="2"/>
                <w:sz w:val="16"/>
              </w:rPr>
              <w:t> </w:t>
            </w:r>
            <w:r>
              <w:rPr>
                <w:spacing w:val="-6"/>
                <w:sz w:val="16"/>
              </w:rPr>
              <w:t>på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6"/>
                <w:sz w:val="16"/>
              </w:rPr>
              <w:t>gode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6"/>
                <w:sz w:val="16"/>
              </w:rPr>
              <w:t>arbeidsstillinger.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129" w:val="left" w:leader="none"/>
              </w:tabs>
              <w:spacing w:line="240" w:lineRule="auto" w:before="36" w:after="0"/>
              <w:ind w:left="129" w:right="0" w:hanging="99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Følges</w:t>
            </w:r>
            <w:r>
              <w:rPr>
                <w:spacing w:val="-10"/>
                <w:sz w:val="16"/>
              </w:rPr>
              <w:t> </w:t>
            </w:r>
            <w:r>
              <w:rPr>
                <w:spacing w:val="-2"/>
                <w:sz w:val="16"/>
              </w:rPr>
              <w:t>opp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i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vernerunder.</w:t>
            </w:r>
          </w:p>
        </w:tc>
        <w:tc>
          <w:tcPr>
            <w:tcW w:w="380" w:type="dxa"/>
            <w:shd w:val="clear" w:color="auto" w:fill="FFFF0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52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GE</w:t>
            </w:r>
          </w:p>
        </w:tc>
      </w:tr>
    </w:tbl>
    <w:p>
      <w:pPr>
        <w:spacing w:after="0"/>
        <w:jc w:val="center"/>
        <w:rPr>
          <w:sz w:val="16"/>
        </w:rPr>
        <w:sectPr>
          <w:pgSz w:w="11900" w:h="16840"/>
          <w:pgMar w:header="461" w:footer="789" w:top="980" w:bottom="980" w:left="900" w:right="900"/>
        </w:sectPr>
      </w:pPr>
    </w:p>
    <w:p>
      <w:pPr>
        <w:pStyle w:val="BodyText"/>
        <w:spacing w:before="10"/>
        <w:rPr>
          <w:sz w:val="7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6180352">
                <wp:simplePos x="0" y="0"/>
                <wp:positionH relativeFrom="page">
                  <wp:posOffset>647700</wp:posOffset>
                </wp:positionH>
                <wp:positionV relativeFrom="page">
                  <wp:posOffset>1625599</wp:posOffset>
                </wp:positionV>
                <wp:extent cx="6096000" cy="8267700"/>
                <wp:effectExtent l="0" t="0" r="0" b="0"/>
                <wp:wrapNone/>
                <wp:docPr id="79" name="Graphic 7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9" name="Graphic 79"/>
                      <wps:cNvSpPr/>
                      <wps:spPr>
                        <a:xfrm>
                          <a:off x="0" y="0"/>
                          <a:ext cx="6096000" cy="8267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 h="8267700">
                              <a:moveTo>
                                <a:pt x="6096000" y="0"/>
                              </a:moveTo>
                              <a:lnTo>
                                <a:pt x="5753100" y="0"/>
                              </a:lnTo>
                              <a:lnTo>
                                <a:pt x="5753100" y="889000"/>
                              </a:lnTo>
                              <a:lnTo>
                                <a:pt x="5753100" y="901700"/>
                              </a:lnTo>
                              <a:lnTo>
                                <a:pt x="5753100" y="3581400"/>
                              </a:lnTo>
                              <a:lnTo>
                                <a:pt x="5511800" y="3581400"/>
                              </a:lnTo>
                              <a:lnTo>
                                <a:pt x="5511800" y="901700"/>
                              </a:lnTo>
                              <a:lnTo>
                                <a:pt x="5511800" y="889000"/>
                              </a:lnTo>
                              <a:lnTo>
                                <a:pt x="5511800" y="0"/>
                              </a:lnTo>
                              <a:lnTo>
                                <a:pt x="3048000" y="0"/>
                              </a:lnTo>
                              <a:lnTo>
                                <a:pt x="3048000" y="889000"/>
                              </a:lnTo>
                              <a:lnTo>
                                <a:pt x="3048000" y="901700"/>
                              </a:lnTo>
                              <a:lnTo>
                                <a:pt x="3048000" y="3581400"/>
                              </a:lnTo>
                              <a:lnTo>
                                <a:pt x="2806700" y="3581400"/>
                              </a:lnTo>
                              <a:lnTo>
                                <a:pt x="2806700" y="901700"/>
                              </a:lnTo>
                              <a:lnTo>
                                <a:pt x="2806700" y="889000"/>
                              </a:lnTo>
                              <a:lnTo>
                                <a:pt x="2806700" y="0"/>
                              </a:lnTo>
                              <a:lnTo>
                                <a:pt x="0" y="0"/>
                              </a:lnTo>
                              <a:lnTo>
                                <a:pt x="0" y="889000"/>
                              </a:lnTo>
                              <a:lnTo>
                                <a:pt x="0" y="901700"/>
                              </a:lnTo>
                              <a:lnTo>
                                <a:pt x="0" y="3581400"/>
                              </a:lnTo>
                              <a:lnTo>
                                <a:pt x="0" y="3594100"/>
                              </a:lnTo>
                              <a:lnTo>
                                <a:pt x="0" y="8267700"/>
                              </a:lnTo>
                              <a:lnTo>
                                <a:pt x="6096000" y="8267700"/>
                              </a:lnTo>
                              <a:lnTo>
                                <a:pt x="6096000" y="3594100"/>
                              </a:lnTo>
                              <a:lnTo>
                                <a:pt x="6096000" y="3581400"/>
                              </a:lnTo>
                              <a:lnTo>
                                <a:pt x="6096000" y="901700"/>
                              </a:lnTo>
                              <a:lnTo>
                                <a:pt x="6096000" y="889000"/>
                              </a:lnTo>
                              <a:lnTo>
                                <a:pt x="60960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1.000004pt;margin-top:127.999969pt;width:480pt;height:651pt;mso-position-horizontal-relative:page;mso-position-vertical-relative:page;z-index:-17136128" id="docshape32" coordorigin="1020,2560" coordsize="9600,13020" path="m10620,2560l10080,2560,10080,3960,10080,3980,10080,8200,9700,8200,9700,3980,9700,3960,9700,2560,5820,2560,5820,3960,5820,3980,5820,8200,5440,8200,5440,3980,5440,3960,5440,2560,1020,2560,1020,3960,1020,3980,1020,8200,1020,8220,1020,15580,10620,15580,10620,8220,10620,8200,10620,3980,10620,3960,10620,2560xe" filled="true" fillcolor="#ffffff" stroked="false">
                <v:path arrowok="t"/>
                <v:fill type="solid"/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0"/>
        <w:gridCol w:w="3940"/>
        <w:gridCol w:w="380"/>
        <w:gridCol w:w="3880"/>
        <w:gridCol w:w="380"/>
        <w:gridCol w:w="520"/>
      </w:tblGrid>
      <w:tr>
        <w:trPr>
          <w:trHeight w:val="1460" w:hRule="atLeast"/>
        </w:trPr>
        <w:tc>
          <w:tcPr>
            <w:tcW w:w="500" w:type="dxa"/>
            <w:shd w:val="clear" w:color="auto" w:fill="BDD7EE"/>
            <w:textDirection w:val="btLr"/>
          </w:tcPr>
          <w:p>
            <w:pPr>
              <w:pStyle w:val="TableParagraph"/>
              <w:spacing w:before="120"/>
              <w:ind w:left="40"/>
              <w:rPr>
                <w:sz w:val="16"/>
              </w:rPr>
            </w:pPr>
            <w:r>
              <w:rPr>
                <w:sz w:val="16"/>
              </w:rPr>
              <w:t>ID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nr.*</w:t>
            </w:r>
          </w:p>
        </w:tc>
        <w:tc>
          <w:tcPr>
            <w:tcW w:w="3940" w:type="dxa"/>
            <w:shd w:val="clear" w:color="auto" w:fill="BDD7EE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line="220" w:lineRule="atLeast" w:before="1"/>
              <w:ind w:left="30" w:right="979"/>
              <w:rPr>
                <w:sz w:val="16"/>
              </w:rPr>
            </w:pPr>
            <w:r>
              <w:rPr>
                <w:sz w:val="16"/>
              </w:rPr>
              <w:t>Fare/aktivitet/arbeidsoperasjon</w:t>
            </w:r>
            <w:r>
              <w:rPr>
                <w:spacing w:val="-14"/>
                <w:sz w:val="16"/>
              </w:rPr>
              <w:t> </w:t>
            </w:r>
            <w:r>
              <w:rPr>
                <w:sz w:val="16"/>
              </w:rPr>
              <w:t>* </w:t>
            </w:r>
            <w:r>
              <w:rPr>
                <w:spacing w:val="-4"/>
                <w:sz w:val="16"/>
              </w:rPr>
              <w:t>Identifiser aktiviteter og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farer aktuelle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for </w:t>
            </w:r>
            <w:r>
              <w:rPr>
                <w:spacing w:val="-2"/>
                <w:sz w:val="16"/>
              </w:rPr>
              <w:t>analyseobjektet/prosjektet.</w:t>
            </w:r>
          </w:p>
        </w:tc>
        <w:tc>
          <w:tcPr>
            <w:tcW w:w="380" w:type="dxa"/>
            <w:shd w:val="clear" w:color="auto" w:fill="BDD7EE"/>
            <w:textDirection w:val="btLr"/>
          </w:tcPr>
          <w:p>
            <w:pPr>
              <w:pStyle w:val="TableParagraph"/>
              <w:spacing w:line="144" w:lineRule="exact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Vurdert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2"/>
                <w:sz w:val="16"/>
              </w:rPr>
              <w:t>risiko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4"/>
                <w:sz w:val="16"/>
              </w:rPr>
              <w:t>(før</w:t>
            </w:r>
          </w:p>
          <w:p>
            <w:pPr>
              <w:pStyle w:val="TableParagraph"/>
              <w:spacing w:line="160" w:lineRule="exact" w:before="36"/>
              <w:ind w:left="40"/>
              <w:rPr>
                <w:sz w:val="16"/>
              </w:rPr>
            </w:pPr>
            <w:r>
              <w:rPr>
                <w:sz w:val="16"/>
              </w:rPr>
              <w:t>tiltak)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10"/>
                <w:sz w:val="16"/>
              </w:rPr>
              <w:t>*</w:t>
            </w:r>
          </w:p>
        </w:tc>
        <w:tc>
          <w:tcPr>
            <w:tcW w:w="3880" w:type="dxa"/>
            <w:shd w:val="clear" w:color="auto" w:fill="BDD7EE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73"/>
              <w:rPr>
                <w:sz w:val="16"/>
              </w:rPr>
            </w:pPr>
          </w:p>
          <w:p>
            <w:pPr>
              <w:pStyle w:val="TableParagraph"/>
              <w:spacing w:line="288" w:lineRule="auto" w:before="1"/>
              <w:ind w:left="30"/>
              <w:rPr>
                <w:sz w:val="16"/>
              </w:rPr>
            </w:pPr>
            <w:r>
              <w:rPr>
                <w:spacing w:val="-4"/>
                <w:sz w:val="16"/>
              </w:rPr>
              <w:t>Forslag</w:t>
            </w:r>
            <w:r>
              <w:rPr>
                <w:spacing w:val="-12"/>
                <w:sz w:val="16"/>
              </w:rPr>
              <w:t> </w:t>
            </w:r>
            <w:r>
              <w:rPr>
                <w:spacing w:val="-4"/>
                <w:sz w:val="16"/>
              </w:rPr>
              <w:t>til tiltak for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å</w:t>
            </w:r>
            <w:r>
              <w:rPr>
                <w:spacing w:val="-12"/>
                <w:sz w:val="16"/>
              </w:rPr>
              <w:t> </w:t>
            </w:r>
            <w:r>
              <w:rPr>
                <w:spacing w:val="-4"/>
                <w:sz w:val="16"/>
              </w:rPr>
              <w:t>redusere</w:t>
            </w:r>
            <w:r>
              <w:rPr>
                <w:spacing w:val="-12"/>
                <w:sz w:val="16"/>
              </w:rPr>
              <w:t> </w:t>
            </w:r>
            <w:r>
              <w:rPr>
                <w:spacing w:val="-4"/>
                <w:sz w:val="16"/>
              </w:rPr>
              <w:t>sannsynlighet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4"/>
                <w:sz w:val="16"/>
              </w:rPr>
              <w:t>for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og </w:t>
            </w:r>
            <w:r>
              <w:rPr>
                <w:sz w:val="16"/>
              </w:rPr>
              <w:t>konsekvens av hendelsen,</w:t>
            </w:r>
          </w:p>
          <w:p>
            <w:pPr>
              <w:pStyle w:val="TableParagraph"/>
              <w:spacing w:line="182" w:lineRule="exact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dvs.</w:t>
            </w:r>
            <w:r>
              <w:rPr>
                <w:spacing w:val="-10"/>
                <w:sz w:val="16"/>
              </w:rPr>
              <w:t> </w:t>
            </w:r>
            <w:r>
              <w:rPr>
                <w:spacing w:val="-2"/>
                <w:sz w:val="16"/>
              </w:rPr>
              <w:t>spesifikke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(risikoreduserende)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2"/>
                <w:sz w:val="16"/>
              </w:rPr>
              <w:t>tiltak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10"/>
                <w:sz w:val="16"/>
              </w:rPr>
              <w:t>*</w:t>
            </w:r>
          </w:p>
        </w:tc>
        <w:tc>
          <w:tcPr>
            <w:tcW w:w="380" w:type="dxa"/>
            <w:shd w:val="clear" w:color="auto" w:fill="BDD7EE"/>
            <w:textDirection w:val="btLr"/>
          </w:tcPr>
          <w:p>
            <w:pPr>
              <w:pStyle w:val="TableParagraph"/>
              <w:spacing w:line="144" w:lineRule="exact"/>
              <w:ind w:left="39"/>
              <w:rPr>
                <w:sz w:val="16"/>
              </w:rPr>
            </w:pPr>
            <w:r>
              <w:rPr>
                <w:spacing w:val="-2"/>
                <w:sz w:val="16"/>
              </w:rPr>
              <w:t>Restrisiko*</w:t>
            </w:r>
            <w:r>
              <w:rPr>
                <w:spacing w:val="8"/>
                <w:sz w:val="16"/>
              </w:rPr>
              <w:t> </w:t>
            </w:r>
            <w:r>
              <w:rPr>
                <w:spacing w:val="-2"/>
                <w:sz w:val="16"/>
              </w:rPr>
              <w:t>(etter</w:t>
            </w:r>
          </w:p>
          <w:p>
            <w:pPr>
              <w:pStyle w:val="TableParagraph"/>
              <w:spacing w:line="160" w:lineRule="exact" w:before="36"/>
              <w:ind w:left="39"/>
              <w:rPr>
                <w:sz w:val="16"/>
              </w:rPr>
            </w:pPr>
            <w:r>
              <w:rPr>
                <w:spacing w:val="-2"/>
                <w:sz w:val="16"/>
              </w:rPr>
              <w:t>tiltak)</w:t>
            </w:r>
          </w:p>
        </w:tc>
        <w:tc>
          <w:tcPr>
            <w:tcW w:w="520" w:type="dxa"/>
            <w:shd w:val="clear" w:color="auto" w:fill="BDD7EE"/>
            <w:textDirection w:val="btLr"/>
          </w:tcPr>
          <w:p>
            <w:pPr>
              <w:pStyle w:val="TableParagraph"/>
              <w:spacing w:before="140"/>
              <w:ind w:left="39"/>
              <w:rPr>
                <w:sz w:val="16"/>
              </w:rPr>
            </w:pPr>
            <w:r>
              <w:rPr>
                <w:spacing w:val="-2"/>
                <w:sz w:val="16"/>
              </w:rPr>
              <w:t>Ansvarlig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10"/>
                <w:sz w:val="16"/>
              </w:rPr>
              <w:t>*</w:t>
            </w:r>
          </w:p>
        </w:tc>
      </w:tr>
      <w:tr>
        <w:trPr>
          <w:trHeight w:val="1380" w:hRule="atLeast"/>
        </w:trPr>
        <w:tc>
          <w:tcPr>
            <w:tcW w:w="50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18.1</w:t>
            </w:r>
          </w:p>
        </w:tc>
        <w:tc>
          <w:tcPr>
            <w:tcW w:w="394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1"/>
              <w:rPr>
                <w:sz w:val="16"/>
              </w:rPr>
            </w:pPr>
          </w:p>
          <w:p>
            <w:pPr>
              <w:pStyle w:val="TableParagraph"/>
              <w:spacing w:line="288" w:lineRule="auto" w:before="1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Snø</w:t>
            </w:r>
            <w:r>
              <w:rPr>
                <w:spacing w:val="-10"/>
                <w:sz w:val="16"/>
              </w:rPr>
              <w:t> </w:t>
            </w:r>
            <w:r>
              <w:rPr>
                <w:spacing w:val="-2"/>
                <w:sz w:val="16"/>
              </w:rPr>
              <w:t>/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is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/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nedbør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/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vindutsatt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-</w:t>
            </w:r>
            <w:r>
              <w:rPr>
                <w:spacing w:val="11"/>
                <w:sz w:val="16"/>
              </w:rPr>
              <w:t> </w:t>
            </w:r>
            <w:r>
              <w:rPr>
                <w:spacing w:val="-2"/>
                <w:sz w:val="16"/>
              </w:rPr>
              <w:t>Trafikale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2"/>
                <w:sz w:val="16"/>
              </w:rPr>
              <w:t>forhold,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i </w:t>
            </w:r>
            <w:r>
              <w:rPr>
                <w:sz w:val="16"/>
              </w:rPr>
              <w:t>anleggsområdet. Kranløft (vind). Materiell</w:t>
            </w:r>
          </w:p>
        </w:tc>
        <w:tc>
          <w:tcPr>
            <w:tcW w:w="380" w:type="dxa"/>
            <w:shd w:val="clear" w:color="auto" w:fill="FF000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8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38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1"/>
              <w:rPr>
                <w:sz w:val="16"/>
              </w:rPr>
            </w:pPr>
          </w:p>
          <w:p>
            <w:pPr>
              <w:pStyle w:val="TableParagraph"/>
              <w:spacing w:line="288" w:lineRule="auto" w:before="1"/>
              <w:ind w:left="30" w:right="68"/>
              <w:rPr>
                <w:sz w:val="16"/>
              </w:rPr>
            </w:pPr>
            <w:r>
              <w:rPr>
                <w:spacing w:val="-4"/>
                <w:sz w:val="16"/>
              </w:rPr>
              <w:t>*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4"/>
                <w:sz w:val="16"/>
              </w:rPr>
              <w:t>God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planlegging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av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utførelser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som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kan</w:t>
            </w:r>
            <w:r>
              <w:rPr>
                <w:spacing w:val="-14"/>
                <w:sz w:val="16"/>
              </w:rPr>
              <w:t> </w:t>
            </w:r>
            <w:r>
              <w:rPr>
                <w:spacing w:val="-4"/>
                <w:sz w:val="16"/>
              </w:rPr>
              <w:t>påvirkes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av vær.</w:t>
            </w:r>
          </w:p>
        </w:tc>
        <w:tc>
          <w:tcPr>
            <w:tcW w:w="380" w:type="dxa"/>
            <w:shd w:val="clear" w:color="auto" w:fill="FFFF0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52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GE</w:t>
            </w:r>
          </w:p>
        </w:tc>
      </w:tr>
      <w:tr>
        <w:trPr>
          <w:trHeight w:val="1420" w:hRule="atLeast"/>
        </w:trPr>
        <w:tc>
          <w:tcPr>
            <w:tcW w:w="50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57"/>
              <w:rPr>
                <w:sz w:val="16"/>
              </w:rPr>
            </w:pPr>
          </w:p>
          <w:p>
            <w:pPr>
              <w:pStyle w:val="TableParagraph"/>
              <w:spacing w:before="1"/>
              <w:ind w:left="29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394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" w:type="dxa"/>
            <w:shd w:val="clear" w:color="auto" w:fill="00B05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57"/>
              <w:rPr>
                <w:sz w:val="16"/>
              </w:rPr>
            </w:pPr>
          </w:p>
          <w:p>
            <w:pPr>
              <w:pStyle w:val="TableParagraph"/>
              <w:spacing w:before="1"/>
              <w:ind w:left="2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38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57"/>
              <w:rPr>
                <w:sz w:val="16"/>
              </w:rPr>
            </w:pPr>
          </w:p>
          <w:p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380" w:type="dxa"/>
            <w:shd w:val="clear" w:color="auto" w:fill="00B05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57"/>
              <w:rPr>
                <w:sz w:val="16"/>
              </w:rPr>
            </w:pPr>
          </w:p>
          <w:p>
            <w:pPr>
              <w:pStyle w:val="TableParagraph"/>
              <w:spacing w:before="1"/>
              <w:ind w:left="2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2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57"/>
              <w:rPr>
                <w:sz w:val="16"/>
              </w:rPr>
            </w:pPr>
          </w:p>
          <w:p>
            <w:pPr>
              <w:pStyle w:val="TableParagraph"/>
              <w:spacing w:before="1"/>
              <w:ind w:left="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GE</w:t>
            </w:r>
          </w:p>
        </w:tc>
      </w:tr>
      <w:tr>
        <w:trPr>
          <w:trHeight w:val="1380" w:hRule="atLeast"/>
        </w:trPr>
        <w:tc>
          <w:tcPr>
            <w:tcW w:w="50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9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394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" w:type="dxa"/>
            <w:shd w:val="clear" w:color="auto" w:fill="00B05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38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380" w:type="dxa"/>
            <w:shd w:val="clear" w:color="auto" w:fill="00B05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2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GE</w:t>
            </w:r>
          </w:p>
        </w:tc>
      </w:tr>
      <w:tr>
        <w:trPr>
          <w:trHeight w:val="1380" w:hRule="atLeast"/>
        </w:trPr>
        <w:tc>
          <w:tcPr>
            <w:tcW w:w="50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9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394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" w:type="dxa"/>
            <w:shd w:val="clear" w:color="auto" w:fill="00B05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388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380" w:type="dxa"/>
            <w:shd w:val="clear" w:color="auto" w:fill="00B050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2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7"/>
              <w:rPr>
                <w:sz w:val="16"/>
              </w:rPr>
            </w:pPr>
          </w:p>
          <w:p>
            <w:pPr>
              <w:pStyle w:val="TableParagraph"/>
              <w:spacing w:before="1"/>
              <w:ind w:left="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GE</w:t>
            </w:r>
          </w:p>
        </w:tc>
      </w:tr>
    </w:tbl>
    <w:sectPr>
      <w:pgSz w:w="11900" w:h="16840"/>
      <w:pgMar w:header="461" w:footer="789" w:top="980" w:bottom="980" w:left="900" w:right="9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6171648">
              <wp:simplePos x="0" y="0"/>
              <wp:positionH relativeFrom="page">
                <wp:posOffset>622300</wp:posOffset>
              </wp:positionH>
              <wp:positionV relativeFrom="page">
                <wp:posOffset>10052384</wp:posOffset>
              </wp:positionV>
              <wp:extent cx="2628900" cy="37401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2628900" cy="374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23"/>
                            <w:ind w:left="20"/>
                          </w:pPr>
                          <w:r>
                            <w:rPr>
                              <w:color w:val="BCBCBC"/>
                              <w:w w:val="90"/>
                            </w:rPr>
                            <w:t>Revisjon:</w:t>
                          </w:r>
                          <w:r>
                            <w:rPr>
                              <w:color w:val="BCBCBC"/>
                              <w:spacing w:val="-10"/>
                              <w:w w:val="90"/>
                            </w:rPr>
                            <w:t> </w:t>
                          </w:r>
                          <w:r>
                            <w:rPr>
                              <w:color w:val="BCBCBC"/>
                              <w:w w:val="90"/>
                            </w:rPr>
                            <w:t>1</w:t>
                          </w:r>
                          <w:r>
                            <w:rPr>
                              <w:color w:val="BCBCBC"/>
                              <w:spacing w:val="-1"/>
                              <w:w w:val="90"/>
                            </w:rPr>
                            <w:t> </w:t>
                          </w:r>
                          <w:r>
                            <w:rPr>
                              <w:color w:val="BCBCBC"/>
                              <w:w w:val="90"/>
                            </w:rPr>
                            <w:t>-</w:t>
                          </w:r>
                          <w:r>
                            <w:rPr>
                              <w:color w:val="BCBCBC"/>
                              <w:spacing w:val="-19"/>
                              <w:w w:val="90"/>
                            </w:rPr>
                            <w:t> </w:t>
                          </w:r>
                          <w:r>
                            <w:rPr>
                              <w:color w:val="BCBCBC"/>
                              <w:w w:val="90"/>
                            </w:rPr>
                            <w:t>Dato:</w:t>
                          </w:r>
                          <w:r>
                            <w:rPr>
                              <w:color w:val="BCBCBC"/>
                              <w:spacing w:val="-9"/>
                              <w:w w:val="90"/>
                            </w:rPr>
                            <w:t> </w:t>
                          </w:r>
                          <w:r>
                            <w:rPr>
                              <w:color w:val="BCBCBC"/>
                              <w:spacing w:val="-2"/>
                              <w:w w:val="90"/>
                            </w:rPr>
                            <w:t>2024.03.14</w:t>
                          </w:r>
                        </w:p>
                        <w:p>
                          <w:pPr>
                            <w:pStyle w:val="BodyText"/>
                            <w:spacing w:before="27"/>
                            <w:ind w:left="20"/>
                          </w:pPr>
                          <w:r>
                            <w:rPr>
                              <w:color w:val="BCBCBC"/>
                              <w:w w:val="85"/>
                            </w:rPr>
                            <w:t>Utarb.</w:t>
                          </w:r>
                          <w:r>
                            <w:rPr>
                              <w:color w:val="BCBCBC"/>
                              <w:spacing w:val="-3"/>
                            </w:rPr>
                            <w:t> </w:t>
                          </w:r>
                          <w:r>
                            <w:rPr>
                              <w:color w:val="BCBCBC"/>
                              <w:w w:val="85"/>
                            </w:rPr>
                            <w:t>av:</w:t>
                          </w:r>
                          <w:r>
                            <w:rPr>
                              <w:color w:val="BCBCBC"/>
                              <w:spacing w:val="-7"/>
                            </w:rPr>
                            <w:t> </w:t>
                          </w:r>
                          <w:r>
                            <w:rPr>
                              <w:color w:val="BCBCBC"/>
                              <w:w w:val="85"/>
                            </w:rPr>
                            <w:t>JES</w:t>
                          </w:r>
                          <w:r>
                            <w:rPr>
                              <w:color w:val="BCBCBC"/>
                              <w:spacing w:val="-1"/>
                              <w:w w:val="85"/>
                            </w:rPr>
                            <w:t> </w:t>
                          </w:r>
                          <w:r>
                            <w:rPr>
                              <w:color w:val="BCBCBC"/>
                              <w:w w:val="85"/>
                            </w:rPr>
                            <w:t>-</w:t>
                          </w:r>
                          <w:r>
                            <w:rPr>
                              <w:color w:val="BCBCBC"/>
                              <w:spacing w:val="-9"/>
                              <w:w w:val="85"/>
                            </w:rPr>
                            <w:t> </w:t>
                          </w:r>
                          <w:r>
                            <w:rPr>
                              <w:color w:val="BCBCBC"/>
                              <w:w w:val="85"/>
                            </w:rPr>
                            <w:t>Fagkontr.</w:t>
                          </w:r>
                          <w:r>
                            <w:rPr>
                              <w:color w:val="BCBCBC"/>
                              <w:spacing w:val="-2"/>
                            </w:rPr>
                            <w:t> </w:t>
                          </w:r>
                          <w:r>
                            <w:rPr>
                              <w:color w:val="BCBCBC"/>
                              <w:w w:val="85"/>
                            </w:rPr>
                            <w:t>Av:</w:t>
                          </w:r>
                          <w:r>
                            <w:rPr>
                              <w:color w:val="BCBCBC"/>
                              <w:spacing w:val="-8"/>
                            </w:rPr>
                            <w:t> </w:t>
                          </w:r>
                          <w:r>
                            <w:rPr>
                              <w:color w:val="BCBCBC"/>
                              <w:w w:val="85"/>
                            </w:rPr>
                            <w:t>xx</w:t>
                          </w:r>
                          <w:r>
                            <w:rPr>
                              <w:color w:val="BCBCBC"/>
                              <w:spacing w:val="-2"/>
                            </w:rPr>
                            <w:t> </w:t>
                          </w:r>
                          <w:r>
                            <w:rPr>
                              <w:color w:val="BCBCBC"/>
                              <w:w w:val="85"/>
                            </w:rPr>
                            <w:t>-</w:t>
                          </w:r>
                          <w:r>
                            <w:rPr>
                              <w:color w:val="BCBCBC"/>
                              <w:spacing w:val="-9"/>
                              <w:w w:val="85"/>
                            </w:rPr>
                            <w:t> </w:t>
                          </w:r>
                          <w:r>
                            <w:rPr>
                              <w:color w:val="BCBCBC"/>
                              <w:w w:val="85"/>
                            </w:rPr>
                            <w:t>Godkj.</w:t>
                          </w:r>
                          <w:r>
                            <w:rPr>
                              <w:color w:val="BCBCBC"/>
                              <w:spacing w:val="-2"/>
                            </w:rPr>
                            <w:t> </w:t>
                          </w:r>
                          <w:r>
                            <w:rPr>
                              <w:color w:val="BCBCBC"/>
                              <w:w w:val="85"/>
                            </w:rPr>
                            <w:t>av:</w:t>
                          </w:r>
                          <w:r>
                            <w:rPr>
                              <w:color w:val="BCBCBC"/>
                              <w:spacing w:val="-8"/>
                            </w:rPr>
                            <w:t> </w:t>
                          </w:r>
                          <w:r>
                            <w:rPr>
                              <w:color w:val="BCBCBC"/>
                              <w:spacing w:val="-5"/>
                              <w:w w:val="85"/>
                            </w:rPr>
                            <w:t>AN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49pt;margin-top:791.526367pt;width:207pt;height:29.45pt;mso-position-horizontal-relative:page;mso-position-vertical-relative:page;z-index:-17144832" type="#_x0000_t202" id="docshape2" filled="false" stroked="false">
              <v:textbox inset="0,0,0,0">
                <w:txbxContent>
                  <w:p>
                    <w:pPr>
                      <w:pStyle w:val="BodyText"/>
                      <w:spacing w:before="23"/>
                      <w:ind w:left="20"/>
                    </w:pPr>
                    <w:r>
                      <w:rPr>
                        <w:color w:val="BCBCBC"/>
                        <w:w w:val="90"/>
                      </w:rPr>
                      <w:t>Revisjon:</w:t>
                    </w:r>
                    <w:r>
                      <w:rPr>
                        <w:color w:val="BCBCBC"/>
                        <w:spacing w:val="-10"/>
                        <w:w w:val="90"/>
                      </w:rPr>
                      <w:t> </w:t>
                    </w:r>
                    <w:r>
                      <w:rPr>
                        <w:color w:val="BCBCBC"/>
                        <w:w w:val="90"/>
                      </w:rPr>
                      <w:t>1</w:t>
                    </w:r>
                    <w:r>
                      <w:rPr>
                        <w:color w:val="BCBCBC"/>
                        <w:spacing w:val="-1"/>
                        <w:w w:val="90"/>
                      </w:rPr>
                      <w:t> </w:t>
                    </w:r>
                    <w:r>
                      <w:rPr>
                        <w:color w:val="BCBCBC"/>
                        <w:w w:val="90"/>
                      </w:rPr>
                      <w:t>-</w:t>
                    </w:r>
                    <w:r>
                      <w:rPr>
                        <w:color w:val="BCBCBC"/>
                        <w:spacing w:val="-19"/>
                        <w:w w:val="90"/>
                      </w:rPr>
                      <w:t> </w:t>
                    </w:r>
                    <w:r>
                      <w:rPr>
                        <w:color w:val="BCBCBC"/>
                        <w:w w:val="90"/>
                      </w:rPr>
                      <w:t>Dato:</w:t>
                    </w:r>
                    <w:r>
                      <w:rPr>
                        <w:color w:val="BCBCBC"/>
                        <w:spacing w:val="-9"/>
                        <w:w w:val="90"/>
                      </w:rPr>
                      <w:t> </w:t>
                    </w:r>
                    <w:r>
                      <w:rPr>
                        <w:color w:val="BCBCBC"/>
                        <w:spacing w:val="-2"/>
                        <w:w w:val="90"/>
                      </w:rPr>
                      <w:t>2024.03.14</w:t>
                    </w:r>
                  </w:p>
                  <w:p>
                    <w:pPr>
                      <w:pStyle w:val="BodyText"/>
                      <w:spacing w:before="27"/>
                      <w:ind w:left="20"/>
                    </w:pPr>
                    <w:r>
                      <w:rPr>
                        <w:color w:val="BCBCBC"/>
                        <w:w w:val="85"/>
                      </w:rPr>
                      <w:t>Utarb.</w:t>
                    </w:r>
                    <w:r>
                      <w:rPr>
                        <w:color w:val="BCBCBC"/>
                        <w:spacing w:val="-3"/>
                      </w:rPr>
                      <w:t> </w:t>
                    </w:r>
                    <w:r>
                      <w:rPr>
                        <w:color w:val="BCBCBC"/>
                        <w:w w:val="85"/>
                      </w:rPr>
                      <w:t>av:</w:t>
                    </w:r>
                    <w:r>
                      <w:rPr>
                        <w:color w:val="BCBCBC"/>
                        <w:spacing w:val="-7"/>
                      </w:rPr>
                      <w:t> </w:t>
                    </w:r>
                    <w:r>
                      <w:rPr>
                        <w:color w:val="BCBCBC"/>
                        <w:w w:val="85"/>
                      </w:rPr>
                      <w:t>JES</w:t>
                    </w:r>
                    <w:r>
                      <w:rPr>
                        <w:color w:val="BCBCBC"/>
                        <w:spacing w:val="-1"/>
                        <w:w w:val="85"/>
                      </w:rPr>
                      <w:t> </w:t>
                    </w:r>
                    <w:r>
                      <w:rPr>
                        <w:color w:val="BCBCBC"/>
                        <w:w w:val="85"/>
                      </w:rPr>
                      <w:t>-</w:t>
                    </w:r>
                    <w:r>
                      <w:rPr>
                        <w:color w:val="BCBCBC"/>
                        <w:spacing w:val="-9"/>
                        <w:w w:val="85"/>
                      </w:rPr>
                      <w:t> </w:t>
                    </w:r>
                    <w:r>
                      <w:rPr>
                        <w:color w:val="BCBCBC"/>
                        <w:w w:val="85"/>
                      </w:rPr>
                      <w:t>Fagkontr.</w:t>
                    </w:r>
                    <w:r>
                      <w:rPr>
                        <w:color w:val="BCBCBC"/>
                        <w:spacing w:val="-2"/>
                      </w:rPr>
                      <w:t> </w:t>
                    </w:r>
                    <w:r>
                      <w:rPr>
                        <w:color w:val="BCBCBC"/>
                        <w:w w:val="85"/>
                      </w:rPr>
                      <w:t>Av:</w:t>
                    </w:r>
                    <w:r>
                      <w:rPr>
                        <w:color w:val="BCBCBC"/>
                        <w:spacing w:val="-8"/>
                      </w:rPr>
                      <w:t> </w:t>
                    </w:r>
                    <w:r>
                      <w:rPr>
                        <w:color w:val="BCBCBC"/>
                        <w:w w:val="85"/>
                      </w:rPr>
                      <w:t>xx</w:t>
                    </w:r>
                    <w:r>
                      <w:rPr>
                        <w:color w:val="BCBCBC"/>
                        <w:spacing w:val="-2"/>
                      </w:rPr>
                      <w:t> </w:t>
                    </w:r>
                    <w:r>
                      <w:rPr>
                        <w:color w:val="BCBCBC"/>
                        <w:w w:val="85"/>
                      </w:rPr>
                      <w:t>-</w:t>
                    </w:r>
                    <w:r>
                      <w:rPr>
                        <w:color w:val="BCBCBC"/>
                        <w:spacing w:val="-9"/>
                        <w:w w:val="85"/>
                      </w:rPr>
                      <w:t> </w:t>
                    </w:r>
                    <w:r>
                      <w:rPr>
                        <w:color w:val="BCBCBC"/>
                        <w:w w:val="85"/>
                      </w:rPr>
                      <w:t>Godkj.</w:t>
                    </w:r>
                    <w:r>
                      <w:rPr>
                        <w:color w:val="BCBCBC"/>
                        <w:spacing w:val="-2"/>
                      </w:rPr>
                      <w:t> </w:t>
                    </w:r>
                    <w:r>
                      <w:rPr>
                        <w:color w:val="BCBCBC"/>
                        <w:w w:val="85"/>
                      </w:rPr>
                      <w:t>av:</w:t>
                    </w:r>
                    <w:r>
                      <w:rPr>
                        <w:color w:val="BCBCBC"/>
                        <w:spacing w:val="-8"/>
                      </w:rPr>
                      <w:t> </w:t>
                    </w:r>
                    <w:r>
                      <w:rPr>
                        <w:color w:val="BCBCBC"/>
                        <w:spacing w:val="-5"/>
                        <w:w w:val="85"/>
                      </w:rPr>
                      <w:t>AN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/>
      <mc:AlternateContent>
        <mc:Choice Requires="wps">
          <w:drawing>
            <wp:anchor distT="0" distB="0" distL="0" distR="0" allowOverlap="1" layoutInCell="1" locked="0" behindDoc="1" simplePos="0" relativeHeight="486172160">
              <wp:simplePos x="0" y="0"/>
              <wp:positionH relativeFrom="page">
                <wp:posOffset>6477000</wp:posOffset>
              </wp:positionH>
              <wp:positionV relativeFrom="page">
                <wp:posOffset>10217484</wp:posOffset>
              </wp:positionV>
              <wp:extent cx="477520" cy="19621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47752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23"/>
                            <w:ind w:left="20"/>
                          </w:pPr>
                          <w:r>
                            <w:rPr>
                              <w:w w:val="85"/>
                            </w:rPr>
                            <w:t>Side</w:t>
                          </w:r>
                          <w:r>
                            <w:rPr>
                              <w:spacing w:val="-11"/>
                              <w:w w:val="85"/>
                            </w:rPr>
                            <w:t> 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10pt;margin-top:804.526367pt;width:37.6pt;height:15.45pt;mso-position-horizontal-relative:page;mso-position-vertical-relative:page;z-index:-17144320" type="#_x0000_t202" id="docshape3" filled="false" stroked="false">
              <v:textbox inset="0,0,0,0">
                <w:txbxContent>
                  <w:p>
                    <w:pPr>
                      <w:pStyle w:val="BodyText"/>
                      <w:spacing w:before="23"/>
                      <w:ind w:left="20"/>
                    </w:pPr>
                    <w:r>
                      <w:rPr>
                        <w:w w:val="85"/>
                      </w:rPr>
                      <w:t>Side</w:t>
                    </w:r>
                    <w:r>
                      <w:rPr>
                        <w:spacing w:val="-11"/>
                        <w:w w:val="85"/>
                      </w:rPr>
                      <w:t> 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6171136">
              <wp:simplePos x="0" y="0"/>
              <wp:positionH relativeFrom="page">
                <wp:posOffset>635000</wp:posOffset>
              </wp:positionH>
              <wp:positionV relativeFrom="page">
                <wp:posOffset>279933</wp:posOffset>
              </wp:positionV>
              <wp:extent cx="1519555" cy="18161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1519555" cy="1816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3"/>
                            <w:ind w:left="20" w:right="0" w:firstLine="0"/>
                            <w:jc w:val="left"/>
                            <w:rPr>
                              <w:b/>
                              <w:sz w:val="22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>SHA</w:t>
                          </w:r>
                          <w:r>
                            <w:rPr>
                              <w:b/>
                              <w:spacing w:val="-7"/>
                              <w:sz w:val="22"/>
                            </w:rPr>
                            <w:t> </w:t>
                          </w:r>
                          <w:r>
                            <w:rPr>
                              <w:b/>
                              <w:spacing w:val="-2"/>
                              <w:sz w:val="22"/>
                            </w:rPr>
                            <w:t>Restrisikorapport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50pt;margin-top:22.041992pt;width:119.65pt;height:14.3pt;mso-position-horizontal-relative:page;mso-position-vertical-relative:page;z-index:-17145344" type="#_x0000_t202" id="docshape1" filled="false" stroked="false">
              <v:textbox inset="0,0,0,0">
                <w:txbxContent>
                  <w:p>
                    <w:pPr>
                      <w:spacing w:before="13"/>
                      <w:ind w:left="20" w:right="0" w:firstLine="0"/>
                      <w:jc w:val="left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>SHA</w:t>
                    </w:r>
                    <w:r>
                      <w:rPr>
                        <w:b/>
                        <w:spacing w:val="-7"/>
                        <w:sz w:val="22"/>
                      </w:rPr>
                      <w:t> </w:t>
                    </w:r>
                    <w:r>
                      <w:rPr>
                        <w:b/>
                        <w:spacing w:val="-2"/>
                        <w:sz w:val="22"/>
                      </w:rPr>
                      <w:t>Restrisikorapport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3">
    <w:multiLevelType w:val="hybridMultilevel"/>
    <w:lvl w:ilvl="0">
      <w:start w:val="0"/>
      <w:numFmt w:val="bullet"/>
      <w:lvlText w:val="*"/>
      <w:lvlJc w:val="left"/>
      <w:pPr>
        <w:ind w:left="130" w:hanging="10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16"/>
        <w:szCs w:val="16"/>
        <w:lang w:val="nn-NO" w:eastAsia="en-US" w:bidi="ar-SA"/>
      </w:rPr>
    </w:lvl>
    <w:lvl w:ilvl="1">
      <w:start w:val="0"/>
      <w:numFmt w:val="bullet"/>
      <w:lvlText w:val="•"/>
      <w:lvlJc w:val="left"/>
      <w:pPr>
        <w:ind w:left="512" w:hanging="100"/>
      </w:pPr>
      <w:rPr>
        <w:rFonts w:hint="default"/>
        <w:lang w:val="nn-NO" w:eastAsia="en-US" w:bidi="ar-SA"/>
      </w:rPr>
    </w:lvl>
    <w:lvl w:ilvl="2">
      <w:start w:val="0"/>
      <w:numFmt w:val="bullet"/>
      <w:lvlText w:val="•"/>
      <w:lvlJc w:val="left"/>
      <w:pPr>
        <w:ind w:left="884" w:hanging="100"/>
      </w:pPr>
      <w:rPr>
        <w:rFonts w:hint="default"/>
        <w:lang w:val="nn-NO" w:eastAsia="en-US" w:bidi="ar-SA"/>
      </w:rPr>
    </w:lvl>
    <w:lvl w:ilvl="3">
      <w:start w:val="0"/>
      <w:numFmt w:val="bullet"/>
      <w:lvlText w:val="•"/>
      <w:lvlJc w:val="left"/>
      <w:pPr>
        <w:ind w:left="1256" w:hanging="100"/>
      </w:pPr>
      <w:rPr>
        <w:rFonts w:hint="default"/>
        <w:lang w:val="nn-NO" w:eastAsia="en-US" w:bidi="ar-SA"/>
      </w:rPr>
    </w:lvl>
    <w:lvl w:ilvl="4">
      <w:start w:val="0"/>
      <w:numFmt w:val="bullet"/>
      <w:lvlText w:val="•"/>
      <w:lvlJc w:val="left"/>
      <w:pPr>
        <w:ind w:left="1628" w:hanging="100"/>
      </w:pPr>
      <w:rPr>
        <w:rFonts w:hint="default"/>
        <w:lang w:val="nn-NO" w:eastAsia="en-US" w:bidi="ar-SA"/>
      </w:rPr>
    </w:lvl>
    <w:lvl w:ilvl="5">
      <w:start w:val="0"/>
      <w:numFmt w:val="bullet"/>
      <w:lvlText w:val="•"/>
      <w:lvlJc w:val="left"/>
      <w:pPr>
        <w:ind w:left="2000" w:hanging="100"/>
      </w:pPr>
      <w:rPr>
        <w:rFonts w:hint="default"/>
        <w:lang w:val="nn-NO" w:eastAsia="en-US" w:bidi="ar-SA"/>
      </w:rPr>
    </w:lvl>
    <w:lvl w:ilvl="6">
      <w:start w:val="0"/>
      <w:numFmt w:val="bullet"/>
      <w:lvlText w:val="•"/>
      <w:lvlJc w:val="left"/>
      <w:pPr>
        <w:ind w:left="2372" w:hanging="100"/>
      </w:pPr>
      <w:rPr>
        <w:rFonts w:hint="default"/>
        <w:lang w:val="nn-NO" w:eastAsia="en-US" w:bidi="ar-SA"/>
      </w:rPr>
    </w:lvl>
    <w:lvl w:ilvl="7">
      <w:start w:val="0"/>
      <w:numFmt w:val="bullet"/>
      <w:lvlText w:val="•"/>
      <w:lvlJc w:val="left"/>
      <w:pPr>
        <w:ind w:left="2744" w:hanging="100"/>
      </w:pPr>
      <w:rPr>
        <w:rFonts w:hint="default"/>
        <w:lang w:val="nn-NO" w:eastAsia="en-US" w:bidi="ar-SA"/>
      </w:rPr>
    </w:lvl>
    <w:lvl w:ilvl="8">
      <w:start w:val="0"/>
      <w:numFmt w:val="bullet"/>
      <w:lvlText w:val="•"/>
      <w:lvlJc w:val="left"/>
      <w:pPr>
        <w:ind w:left="3116" w:hanging="100"/>
      </w:pPr>
      <w:rPr>
        <w:rFonts w:hint="default"/>
        <w:lang w:val="nn-NO" w:eastAsia="en-US" w:bidi="ar-SA"/>
      </w:rPr>
    </w:lvl>
  </w:abstractNum>
  <w:abstractNum w:abstractNumId="22">
    <w:multiLevelType w:val="hybridMultilevel"/>
    <w:lvl w:ilvl="0">
      <w:start w:val="0"/>
      <w:numFmt w:val="bullet"/>
      <w:lvlText w:val="*"/>
      <w:lvlJc w:val="left"/>
      <w:pPr>
        <w:ind w:left="130" w:hanging="10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16"/>
        <w:szCs w:val="16"/>
        <w:lang w:val="nn-NO" w:eastAsia="en-US" w:bidi="ar-SA"/>
      </w:rPr>
    </w:lvl>
    <w:lvl w:ilvl="1">
      <w:start w:val="0"/>
      <w:numFmt w:val="bullet"/>
      <w:lvlText w:val="•"/>
      <w:lvlJc w:val="left"/>
      <w:pPr>
        <w:ind w:left="512" w:hanging="100"/>
      </w:pPr>
      <w:rPr>
        <w:rFonts w:hint="default"/>
        <w:lang w:val="nn-NO" w:eastAsia="en-US" w:bidi="ar-SA"/>
      </w:rPr>
    </w:lvl>
    <w:lvl w:ilvl="2">
      <w:start w:val="0"/>
      <w:numFmt w:val="bullet"/>
      <w:lvlText w:val="•"/>
      <w:lvlJc w:val="left"/>
      <w:pPr>
        <w:ind w:left="884" w:hanging="100"/>
      </w:pPr>
      <w:rPr>
        <w:rFonts w:hint="default"/>
        <w:lang w:val="nn-NO" w:eastAsia="en-US" w:bidi="ar-SA"/>
      </w:rPr>
    </w:lvl>
    <w:lvl w:ilvl="3">
      <w:start w:val="0"/>
      <w:numFmt w:val="bullet"/>
      <w:lvlText w:val="•"/>
      <w:lvlJc w:val="left"/>
      <w:pPr>
        <w:ind w:left="1256" w:hanging="100"/>
      </w:pPr>
      <w:rPr>
        <w:rFonts w:hint="default"/>
        <w:lang w:val="nn-NO" w:eastAsia="en-US" w:bidi="ar-SA"/>
      </w:rPr>
    </w:lvl>
    <w:lvl w:ilvl="4">
      <w:start w:val="0"/>
      <w:numFmt w:val="bullet"/>
      <w:lvlText w:val="•"/>
      <w:lvlJc w:val="left"/>
      <w:pPr>
        <w:ind w:left="1628" w:hanging="100"/>
      </w:pPr>
      <w:rPr>
        <w:rFonts w:hint="default"/>
        <w:lang w:val="nn-NO" w:eastAsia="en-US" w:bidi="ar-SA"/>
      </w:rPr>
    </w:lvl>
    <w:lvl w:ilvl="5">
      <w:start w:val="0"/>
      <w:numFmt w:val="bullet"/>
      <w:lvlText w:val="•"/>
      <w:lvlJc w:val="left"/>
      <w:pPr>
        <w:ind w:left="2000" w:hanging="100"/>
      </w:pPr>
      <w:rPr>
        <w:rFonts w:hint="default"/>
        <w:lang w:val="nn-NO" w:eastAsia="en-US" w:bidi="ar-SA"/>
      </w:rPr>
    </w:lvl>
    <w:lvl w:ilvl="6">
      <w:start w:val="0"/>
      <w:numFmt w:val="bullet"/>
      <w:lvlText w:val="•"/>
      <w:lvlJc w:val="left"/>
      <w:pPr>
        <w:ind w:left="2372" w:hanging="100"/>
      </w:pPr>
      <w:rPr>
        <w:rFonts w:hint="default"/>
        <w:lang w:val="nn-NO" w:eastAsia="en-US" w:bidi="ar-SA"/>
      </w:rPr>
    </w:lvl>
    <w:lvl w:ilvl="7">
      <w:start w:val="0"/>
      <w:numFmt w:val="bullet"/>
      <w:lvlText w:val="•"/>
      <w:lvlJc w:val="left"/>
      <w:pPr>
        <w:ind w:left="2744" w:hanging="100"/>
      </w:pPr>
      <w:rPr>
        <w:rFonts w:hint="default"/>
        <w:lang w:val="nn-NO" w:eastAsia="en-US" w:bidi="ar-SA"/>
      </w:rPr>
    </w:lvl>
    <w:lvl w:ilvl="8">
      <w:start w:val="0"/>
      <w:numFmt w:val="bullet"/>
      <w:lvlText w:val="•"/>
      <w:lvlJc w:val="left"/>
      <w:pPr>
        <w:ind w:left="3116" w:hanging="100"/>
      </w:pPr>
      <w:rPr>
        <w:rFonts w:hint="default"/>
        <w:lang w:val="nn-NO" w:eastAsia="en-US" w:bidi="ar-SA"/>
      </w:rPr>
    </w:lvl>
  </w:abstractNum>
  <w:abstractNum w:abstractNumId="21">
    <w:multiLevelType w:val="hybridMultilevel"/>
    <w:lvl w:ilvl="0">
      <w:start w:val="0"/>
      <w:numFmt w:val="bullet"/>
      <w:lvlText w:val="*"/>
      <w:lvlJc w:val="left"/>
      <w:pPr>
        <w:ind w:left="30" w:hanging="10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16"/>
        <w:szCs w:val="16"/>
        <w:lang w:val="nn-NO" w:eastAsia="en-US" w:bidi="ar-SA"/>
      </w:rPr>
    </w:lvl>
    <w:lvl w:ilvl="1">
      <w:start w:val="0"/>
      <w:numFmt w:val="bullet"/>
      <w:lvlText w:val="•"/>
      <w:lvlJc w:val="left"/>
      <w:pPr>
        <w:ind w:left="422" w:hanging="100"/>
      </w:pPr>
      <w:rPr>
        <w:rFonts w:hint="default"/>
        <w:lang w:val="nn-NO" w:eastAsia="en-US" w:bidi="ar-SA"/>
      </w:rPr>
    </w:lvl>
    <w:lvl w:ilvl="2">
      <w:start w:val="0"/>
      <w:numFmt w:val="bullet"/>
      <w:lvlText w:val="•"/>
      <w:lvlJc w:val="left"/>
      <w:pPr>
        <w:ind w:left="804" w:hanging="100"/>
      </w:pPr>
      <w:rPr>
        <w:rFonts w:hint="default"/>
        <w:lang w:val="nn-NO" w:eastAsia="en-US" w:bidi="ar-SA"/>
      </w:rPr>
    </w:lvl>
    <w:lvl w:ilvl="3">
      <w:start w:val="0"/>
      <w:numFmt w:val="bullet"/>
      <w:lvlText w:val="•"/>
      <w:lvlJc w:val="left"/>
      <w:pPr>
        <w:ind w:left="1186" w:hanging="100"/>
      </w:pPr>
      <w:rPr>
        <w:rFonts w:hint="default"/>
        <w:lang w:val="nn-NO" w:eastAsia="en-US" w:bidi="ar-SA"/>
      </w:rPr>
    </w:lvl>
    <w:lvl w:ilvl="4">
      <w:start w:val="0"/>
      <w:numFmt w:val="bullet"/>
      <w:lvlText w:val="•"/>
      <w:lvlJc w:val="left"/>
      <w:pPr>
        <w:ind w:left="1568" w:hanging="100"/>
      </w:pPr>
      <w:rPr>
        <w:rFonts w:hint="default"/>
        <w:lang w:val="nn-NO" w:eastAsia="en-US" w:bidi="ar-SA"/>
      </w:rPr>
    </w:lvl>
    <w:lvl w:ilvl="5">
      <w:start w:val="0"/>
      <w:numFmt w:val="bullet"/>
      <w:lvlText w:val="•"/>
      <w:lvlJc w:val="left"/>
      <w:pPr>
        <w:ind w:left="1950" w:hanging="100"/>
      </w:pPr>
      <w:rPr>
        <w:rFonts w:hint="default"/>
        <w:lang w:val="nn-NO" w:eastAsia="en-US" w:bidi="ar-SA"/>
      </w:rPr>
    </w:lvl>
    <w:lvl w:ilvl="6">
      <w:start w:val="0"/>
      <w:numFmt w:val="bullet"/>
      <w:lvlText w:val="•"/>
      <w:lvlJc w:val="left"/>
      <w:pPr>
        <w:ind w:left="2332" w:hanging="100"/>
      </w:pPr>
      <w:rPr>
        <w:rFonts w:hint="default"/>
        <w:lang w:val="nn-NO" w:eastAsia="en-US" w:bidi="ar-SA"/>
      </w:rPr>
    </w:lvl>
    <w:lvl w:ilvl="7">
      <w:start w:val="0"/>
      <w:numFmt w:val="bullet"/>
      <w:lvlText w:val="•"/>
      <w:lvlJc w:val="left"/>
      <w:pPr>
        <w:ind w:left="2714" w:hanging="100"/>
      </w:pPr>
      <w:rPr>
        <w:rFonts w:hint="default"/>
        <w:lang w:val="nn-NO" w:eastAsia="en-US" w:bidi="ar-SA"/>
      </w:rPr>
    </w:lvl>
    <w:lvl w:ilvl="8">
      <w:start w:val="0"/>
      <w:numFmt w:val="bullet"/>
      <w:lvlText w:val="•"/>
      <w:lvlJc w:val="left"/>
      <w:pPr>
        <w:ind w:left="3096" w:hanging="100"/>
      </w:pPr>
      <w:rPr>
        <w:rFonts w:hint="default"/>
        <w:lang w:val="nn-NO" w:eastAsia="en-US" w:bidi="ar-SA"/>
      </w:rPr>
    </w:lvl>
  </w:abstractNum>
  <w:abstractNum w:abstractNumId="20">
    <w:multiLevelType w:val="hybridMultilevel"/>
    <w:lvl w:ilvl="0">
      <w:start w:val="0"/>
      <w:numFmt w:val="bullet"/>
      <w:lvlText w:val="*"/>
      <w:lvlJc w:val="left"/>
      <w:pPr>
        <w:ind w:left="130" w:hanging="10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16"/>
        <w:szCs w:val="16"/>
        <w:lang w:val="nn-NO" w:eastAsia="en-US" w:bidi="ar-SA"/>
      </w:rPr>
    </w:lvl>
    <w:lvl w:ilvl="1">
      <w:start w:val="0"/>
      <w:numFmt w:val="bullet"/>
      <w:lvlText w:val="•"/>
      <w:lvlJc w:val="left"/>
      <w:pPr>
        <w:ind w:left="512" w:hanging="100"/>
      </w:pPr>
      <w:rPr>
        <w:rFonts w:hint="default"/>
        <w:lang w:val="nn-NO" w:eastAsia="en-US" w:bidi="ar-SA"/>
      </w:rPr>
    </w:lvl>
    <w:lvl w:ilvl="2">
      <w:start w:val="0"/>
      <w:numFmt w:val="bullet"/>
      <w:lvlText w:val="•"/>
      <w:lvlJc w:val="left"/>
      <w:pPr>
        <w:ind w:left="884" w:hanging="100"/>
      </w:pPr>
      <w:rPr>
        <w:rFonts w:hint="default"/>
        <w:lang w:val="nn-NO" w:eastAsia="en-US" w:bidi="ar-SA"/>
      </w:rPr>
    </w:lvl>
    <w:lvl w:ilvl="3">
      <w:start w:val="0"/>
      <w:numFmt w:val="bullet"/>
      <w:lvlText w:val="•"/>
      <w:lvlJc w:val="left"/>
      <w:pPr>
        <w:ind w:left="1256" w:hanging="100"/>
      </w:pPr>
      <w:rPr>
        <w:rFonts w:hint="default"/>
        <w:lang w:val="nn-NO" w:eastAsia="en-US" w:bidi="ar-SA"/>
      </w:rPr>
    </w:lvl>
    <w:lvl w:ilvl="4">
      <w:start w:val="0"/>
      <w:numFmt w:val="bullet"/>
      <w:lvlText w:val="•"/>
      <w:lvlJc w:val="left"/>
      <w:pPr>
        <w:ind w:left="1628" w:hanging="100"/>
      </w:pPr>
      <w:rPr>
        <w:rFonts w:hint="default"/>
        <w:lang w:val="nn-NO" w:eastAsia="en-US" w:bidi="ar-SA"/>
      </w:rPr>
    </w:lvl>
    <w:lvl w:ilvl="5">
      <w:start w:val="0"/>
      <w:numFmt w:val="bullet"/>
      <w:lvlText w:val="•"/>
      <w:lvlJc w:val="left"/>
      <w:pPr>
        <w:ind w:left="2000" w:hanging="100"/>
      </w:pPr>
      <w:rPr>
        <w:rFonts w:hint="default"/>
        <w:lang w:val="nn-NO" w:eastAsia="en-US" w:bidi="ar-SA"/>
      </w:rPr>
    </w:lvl>
    <w:lvl w:ilvl="6">
      <w:start w:val="0"/>
      <w:numFmt w:val="bullet"/>
      <w:lvlText w:val="•"/>
      <w:lvlJc w:val="left"/>
      <w:pPr>
        <w:ind w:left="2372" w:hanging="100"/>
      </w:pPr>
      <w:rPr>
        <w:rFonts w:hint="default"/>
        <w:lang w:val="nn-NO" w:eastAsia="en-US" w:bidi="ar-SA"/>
      </w:rPr>
    </w:lvl>
    <w:lvl w:ilvl="7">
      <w:start w:val="0"/>
      <w:numFmt w:val="bullet"/>
      <w:lvlText w:val="•"/>
      <w:lvlJc w:val="left"/>
      <w:pPr>
        <w:ind w:left="2744" w:hanging="100"/>
      </w:pPr>
      <w:rPr>
        <w:rFonts w:hint="default"/>
        <w:lang w:val="nn-NO" w:eastAsia="en-US" w:bidi="ar-SA"/>
      </w:rPr>
    </w:lvl>
    <w:lvl w:ilvl="8">
      <w:start w:val="0"/>
      <w:numFmt w:val="bullet"/>
      <w:lvlText w:val="•"/>
      <w:lvlJc w:val="left"/>
      <w:pPr>
        <w:ind w:left="3116" w:hanging="100"/>
      </w:pPr>
      <w:rPr>
        <w:rFonts w:hint="default"/>
        <w:lang w:val="nn-NO" w:eastAsia="en-US" w:bidi="ar-SA"/>
      </w:rPr>
    </w:lvl>
  </w:abstractNum>
  <w:abstractNum w:abstractNumId="19">
    <w:multiLevelType w:val="hybridMultilevel"/>
    <w:lvl w:ilvl="0">
      <w:start w:val="0"/>
      <w:numFmt w:val="bullet"/>
      <w:lvlText w:val="*"/>
      <w:lvlJc w:val="left"/>
      <w:pPr>
        <w:ind w:left="30" w:hanging="10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16"/>
        <w:szCs w:val="16"/>
        <w:lang w:val="nn-NO" w:eastAsia="en-US" w:bidi="ar-SA"/>
      </w:rPr>
    </w:lvl>
    <w:lvl w:ilvl="1">
      <w:start w:val="0"/>
      <w:numFmt w:val="bullet"/>
      <w:lvlText w:val="•"/>
      <w:lvlJc w:val="left"/>
      <w:pPr>
        <w:ind w:left="422" w:hanging="100"/>
      </w:pPr>
      <w:rPr>
        <w:rFonts w:hint="default"/>
        <w:lang w:val="nn-NO" w:eastAsia="en-US" w:bidi="ar-SA"/>
      </w:rPr>
    </w:lvl>
    <w:lvl w:ilvl="2">
      <w:start w:val="0"/>
      <w:numFmt w:val="bullet"/>
      <w:lvlText w:val="•"/>
      <w:lvlJc w:val="left"/>
      <w:pPr>
        <w:ind w:left="804" w:hanging="100"/>
      </w:pPr>
      <w:rPr>
        <w:rFonts w:hint="default"/>
        <w:lang w:val="nn-NO" w:eastAsia="en-US" w:bidi="ar-SA"/>
      </w:rPr>
    </w:lvl>
    <w:lvl w:ilvl="3">
      <w:start w:val="0"/>
      <w:numFmt w:val="bullet"/>
      <w:lvlText w:val="•"/>
      <w:lvlJc w:val="left"/>
      <w:pPr>
        <w:ind w:left="1186" w:hanging="100"/>
      </w:pPr>
      <w:rPr>
        <w:rFonts w:hint="default"/>
        <w:lang w:val="nn-NO" w:eastAsia="en-US" w:bidi="ar-SA"/>
      </w:rPr>
    </w:lvl>
    <w:lvl w:ilvl="4">
      <w:start w:val="0"/>
      <w:numFmt w:val="bullet"/>
      <w:lvlText w:val="•"/>
      <w:lvlJc w:val="left"/>
      <w:pPr>
        <w:ind w:left="1568" w:hanging="100"/>
      </w:pPr>
      <w:rPr>
        <w:rFonts w:hint="default"/>
        <w:lang w:val="nn-NO" w:eastAsia="en-US" w:bidi="ar-SA"/>
      </w:rPr>
    </w:lvl>
    <w:lvl w:ilvl="5">
      <w:start w:val="0"/>
      <w:numFmt w:val="bullet"/>
      <w:lvlText w:val="•"/>
      <w:lvlJc w:val="left"/>
      <w:pPr>
        <w:ind w:left="1950" w:hanging="100"/>
      </w:pPr>
      <w:rPr>
        <w:rFonts w:hint="default"/>
        <w:lang w:val="nn-NO" w:eastAsia="en-US" w:bidi="ar-SA"/>
      </w:rPr>
    </w:lvl>
    <w:lvl w:ilvl="6">
      <w:start w:val="0"/>
      <w:numFmt w:val="bullet"/>
      <w:lvlText w:val="•"/>
      <w:lvlJc w:val="left"/>
      <w:pPr>
        <w:ind w:left="2332" w:hanging="100"/>
      </w:pPr>
      <w:rPr>
        <w:rFonts w:hint="default"/>
        <w:lang w:val="nn-NO" w:eastAsia="en-US" w:bidi="ar-SA"/>
      </w:rPr>
    </w:lvl>
    <w:lvl w:ilvl="7">
      <w:start w:val="0"/>
      <w:numFmt w:val="bullet"/>
      <w:lvlText w:val="•"/>
      <w:lvlJc w:val="left"/>
      <w:pPr>
        <w:ind w:left="2714" w:hanging="100"/>
      </w:pPr>
      <w:rPr>
        <w:rFonts w:hint="default"/>
        <w:lang w:val="nn-NO" w:eastAsia="en-US" w:bidi="ar-SA"/>
      </w:rPr>
    </w:lvl>
    <w:lvl w:ilvl="8">
      <w:start w:val="0"/>
      <w:numFmt w:val="bullet"/>
      <w:lvlText w:val="•"/>
      <w:lvlJc w:val="left"/>
      <w:pPr>
        <w:ind w:left="3096" w:hanging="100"/>
      </w:pPr>
      <w:rPr>
        <w:rFonts w:hint="default"/>
        <w:lang w:val="nn-NO" w:eastAsia="en-US" w:bidi="ar-SA"/>
      </w:rPr>
    </w:lvl>
  </w:abstractNum>
  <w:abstractNum w:abstractNumId="18">
    <w:multiLevelType w:val="hybridMultilevel"/>
    <w:lvl w:ilvl="0">
      <w:start w:val="0"/>
      <w:numFmt w:val="bullet"/>
      <w:lvlText w:val="*"/>
      <w:lvlJc w:val="left"/>
      <w:pPr>
        <w:ind w:left="130" w:hanging="10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16"/>
        <w:szCs w:val="16"/>
        <w:lang w:val="nn-NO" w:eastAsia="en-US" w:bidi="ar-SA"/>
      </w:rPr>
    </w:lvl>
    <w:lvl w:ilvl="1">
      <w:start w:val="0"/>
      <w:numFmt w:val="bullet"/>
      <w:lvlText w:val="•"/>
      <w:lvlJc w:val="left"/>
      <w:pPr>
        <w:ind w:left="512" w:hanging="100"/>
      </w:pPr>
      <w:rPr>
        <w:rFonts w:hint="default"/>
        <w:lang w:val="nn-NO" w:eastAsia="en-US" w:bidi="ar-SA"/>
      </w:rPr>
    </w:lvl>
    <w:lvl w:ilvl="2">
      <w:start w:val="0"/>
      <w:numFmt w:val="bullet"/>
      <w:lvlText w:val="•"/>
      <w:lvlJc w:val="left"/>
      <w:pPr>
        <w:ind w:left="884" w:hanging="100"/>
      </w:pPr>
      <w:rPr>
        <w:rFonts w:hint="default"/>
        <w:lang w:val="nn-NO" w:eastAsia="en-US" w:bidi="ar-SA"/>
      </w:rPr>
    </w:lvl>
    <w:lvl w:ilvl="3">
      <w:start w:val="0"/>
      <w:numFmt w:val="bullet"/>
      <w:lvlText w:val="•"/>
      <w:lvlJc w:val="left"/>
      <w:pPr>
        <w:ind w:left="1256" w:hanging="100"/>
      </w:pPr>
      <w:rPr>
        <w:rFonts w:hint="default"/>
        <w:lang w:val="nn-NO" w:eastAsia="en-US" w:bidi="ar-SA"/>
      </w:rPr>
    </w:lvl>
    <w:lvl w:ilvl="4">
      <w:start w:val="0"/>
      <w:numFmt w:val="bullet"/>
      <w:lvlText w:val="•"/>
      <w:lvlJc w:val="left"/>
      <w:pPr>
        <w:ind w:left="1628" w:hanging="100"/>
      </w:pPr>
      <w:rPr>
        <w:rFonts w:hint="default"/>
        <w:lang w:val="nn-NO" w:eastAsia="en-US" w:bidi="ar-SA"/>
      </w:rPr>
    </w:lvl>
    <w:lvl w:ilvl="5">
      <w:start w:val="0"/>
      <w:numFmt w:val="bullet"/>
      <w:lvlText w:val="•"/>
      <w:lvlJc w:val="left"/>
      <w:pPr>
        <w:ind w:left="2000" w:hanging="100"/>
      </w:pPr>
      <w:rPr>
        <w:rFonts w:hint="default"/>
        <w:lang w:val="nn-NO" w:eastAsia="en-US" w:bidi="ar-SA"/>
      </w:rPr>
    </w:lvl>
    <w:lvl w:ilvl="6">
      <w:start w:val="0"/>
      <w:numFmt w:val="bullet"/>
      <w:lvlText w:val="•"/>
      <w:lvlJc w:val="left"/>
      <w:pPr>
        <w:ind w:left="2372" w:hanging="100"/>
      </w:pPr>
      <w:rPr>
        <w:rFonts w:hint="default"/>
        <w:lang w:val="nn-NO" w:eastAsia="en-US" w:bidi="ar-SA"/>
      </w:rPr>
    </w:lvl>
    <w:lvl w:ilvl="7">
      <w:start w:val="0"/>
      <w:numFmt w:val="bullet"/>
      <w:lvlText w:val="•"/>
      <w:lvlJc w:val="left"/>
      <w:pPr>
        <w:ind w:left="2744" w:hanging="100"/>
      </w:pPr>
      <w:rPr>
        <w:rFonts w:hint="default"/>
        <w:lang w:val="nn-NO" w:eastAsia="en-US" w:bidi="ar-SA"/>
      </w:rPr>
    </w:lvl>
    <w:lvl w:ilvl="8">
      <w:start w:val="0"/>
      <w:numFmt w:val="bullet"/>
      <w:lvlText w:val="•"/>
      <w:lvlJc w:val="left"/>
      <w:pPr>
        <w:ind w:left="3116" w:hanging="100"/>
      </w:pPr>
      <w:rPr>
        <w:rFonts w:hint="default"/>
        <w:lang w:val="nn-NO" w:eastAsia="en-US" w:bidi="ar-SA"/>
      </w:rPr>
    </w:lvl>
  </w:abstractNum>
  <w:abstractNum w:abstractNumId="17">
    <w:multiLevelType w:val="hybridMultilevel"/>
    <w:lvl w:ilvl="0">
      <w:start w:val="0"/>
      <w:numFmt w:val="bullet"/>
      <w:lvlText w:val="*"/>
      <w:lvlJc w:val="left"/>
      <w:pPr>
        <w:ind w:left="130" w:hanging="10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16"/>
        <w:szCs w:val="16"/>
        <w:lang w:val="nn-NO" w:eastAsia="en-US" w:bidi="ar-SA"/>
      </w:rPr>
    </w:lvl>
    <w:lvl w:ilvl="1">
      <w:start w:val="0"/>
      <w:numFmt w:val="bullet"/>
      <w:lvlText w:val="•"/>
      <w:lvlJc w:val="left"/>
      <w:pPr>
        <w:ind w:left="512" w:hanging="100"/>
      </w:pPr>
      <w:rPr>
        <w:rFonts w:hint="default"/>
        <w:lang w:val="nn-NO" w:eastAsia="en-US" w:bidi="ar-SA"/>
      </w:rPr>
    </w:lvl>
    <w:lvl w:ilvl="2">
      <w:start w:val="0"/>
      <w:numFmt w:val="bullet"/>
      <w:lvlText w:val="•"/>
      <w:lvlJc w:val="left"/>
      <w:pPr>
        <w:ind w:left="884" w:hanging="100"/>
      </w:pPr>
      <w:rPr>
        <w:rFonts w:hint="default"/>
        <w:lang w:val="nn-NO" w:eastAsia="en-US" w:bidi="ar-SA"/>
      </w:rPr>
    </w:lvl>
    <w:lvl w:ilvl="3">
      <w:start w:val="0"/>
      <w:numFmt w:val="bullet"/>
      <w:lvlText w:val="•"/>
      <w:lvlJc w:val="left"/>
      <w:pPr>
        <w:ind w:left="1256" w:hanging="100"/>
      </w:pPr>
      <w:rPr>
        <w:rFonts w:hint="default"/>
        <w:lang w:val="nn-NO" w:eastAsia="en-US" w:bidi="ar-SA"/>
      </w:rPr>
    </w:lvl>
    <w:lvl w:ilvl="4">
      <w:start w:val="0"/>
      <w:numFmt w:val="bullet"/>
      <w:lvlText w:val="•"/>
      <w:lvlJc w:val="left"/>
      <w:pPr>
        <w:ind w:left="1628" w:hanging="100"/>
      </w:pPr>
      <w:rPr>
        <w:rFonts w:hint="default"/>
        <w:lang w:val="nn-NO" w:eastAsia="en-US" w:bidi="ar-SA"/>
      </w:rPr>
    </w:lvl>
    <w:lvl w:ilvl="5">
      <w:start w:val="0"/>
      <w:numFmt w:val="bullet"/>
      <w:lvlText w:val="•"/>
      <w:lvlJc w:val="left"/>
      <w:pPr>
        <w:ind w:left="2000" w:hanging="100"/>
      </w:pPr>
      <w:rPr>
        <w:rFonts w:hint="default"/>
        <w:lang w:val="nn-NO" w:eastAsia="en-US" w:bidi="ar-SA"/>
      </w:rPr>
    </w:lvl>
    <w:lvl w:ilvl="6">
      <w:start w:val="0"/>
      <w:numFmt w:val="bullet"/>
      <w:lvlText w:val="•"/>
      <w:lvlJc w:val="left"/>
      <w:pPr>
        <w:ind w:left="2372" w:hanging="100"/>
      </w:pPr>
      <w:rPr>
        <w:rFonts w:hint="default"/>
        <w:lang w:val="nn-NO" w:eastAsia="en-US" w:bidi="ar-SA"/>
      </w:rPr>
    </w:lvl>
    <w:lvl w:ilvl="7">
      <w:start w:val="0"/>
      <w:numFmt w:val="bullet"/>
      <w:lvlText w:val="•"/>
      <w:lvlJc w:val="left"/>
      <w:pPr>
        <w:ind w:left="2744" w:hanging="100"/>
      </w:pPr>
      <w:rPr>
        <w:rFonts w:hint="default"/>
        <w:lang w:val="nn-NO" w:eastAsia="en-US" w:bidi="ar-SA"/>
      </w:rPr>
    </w:lvl>
    <w:lvl w:ilvl="8">
      <w:start w:val="0"/>
      <w:numFmt w:val="bullet"/>
      <w:lvlText w:val="•"/>
      <w:lvlJc w:val="left"/>
      <w:pPr>
        <w:ind w:left="3116" w:hanging="100"/>
      </w:pPr>
      <w:rPr>
        <w:rFonts w:hint="default"/>
        <w:lang w:val="nn-NO" w:eastAsia="en-US" w:bidi="ar-SA"/>
      </w:rPr>
    </w:lvl>
  </w:abstractNum>
  <w:abstractNum w:abstractNumId="16">
    <w:multiLevelType w:val="hybridMultilevel"/>
    <w:lvl w:ilvl="0">
      <w:start w:val="0"/>
      <w:numFmt w:val="bullet"/>
      <w:lvlText w:val="*"/>
      <w:lvlJc w:val="left"/>
      <w:pPr>
        <w:ind w:left="130" w:hanging="10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16"/>
        <w:szCs w:val="16"/>
        <w:lang w:val="nn-NO" w:eastAsia="en-US" w:bidi="ar-SA"/>
      </w:rPr>
    </w:lvl>
    <w:lvl w:ilvl="1">
      <w:start w:val="0"/>
      <w:numFmt w:val="bullet"/>
      <w:lvlText w:val="•"/>
      <w:lvlJc w:val="left"/>
      <w:pPr>
        <w:ind w:left="512" w:hanging="100"/>
      </w:pPr>
      <w:rPr>
        <w:rFonts w:hint="default"/>
        <w:lang w:val="nn-NO" w:eastAsia="en-US" w:bidi="ar-SA"/>
      </w:rPr>
    </w:lvl>
    <w:lvl w:ilvl="2">
      <w:start w:val="0"/>
      <w:numFmt w:val="bullet"/>
      <w:lvlText w:val="•"/>
      <w:lvlJc w:val="left"/>
      <w:pPr>
        <w:ind w:left="884" w:hanging="100"/>
      </w:pPr>
      <w:rPr>
        <w:rFonts w:hint="default"/>
        <w:lang w:val="nn-NO" w:eastAsia="en-US" w:bidi="ar-SA"/>
      </w:rPr>
    </w:lvl>
    <w:lvl w:ilvl="3">
      <w:start w:val="0"/>
      <w:numFmt w:val="bullet"/>
      <w:lvlText w:val="•"/>
      <w:lvlJc w:val="left"/>
      <w:pPr>
        <w:ind w:left="1256" w:hanging="100"/>
      </w:pPr>
      <w:rPr>
        <w:rFonts w:hint="default"/>
        <w:lang w:val="nn-NO" w:eastAsia="en-US" w:bidi="ar-SA"/>
      </w:rPr>
    </w:lvl>
    <w:lvl w:ilvl="4">
      <w:start w:val="0"/>
      <w:numFmt w:val="bullet"/>
      <w:lvlText w:val="•"/>
      <w:lvlJc w:val="left"/>
      <w:pPr>
        <w:ind w:left="1628" w:hanging="100"/>
      </w:pPr>
      <w:rPr>
        <w:rFonts w:hint="default"/>
        <w:lang w:val="nn-NO" w:eastAsia="en-US" w:bidi="ar-SA"/>
      </w:rPr>
    </w:lvl>
    <w:lvl w:ilvl="5">
      <w:start w:val="0"/>
      <w:numFmt w:val="bullet"/>
      <w:lvlText w:val="•"/>
      <w:lvlJc w:val="left"/>
      <w:pPr>
        <w:ind w:left="2000" w:hanging="100"/>
      </w:pPr>
      <w:rPr>
        <w:rFonts w:hint="default"/>
        <w:lang w:val="nn-NO" w:eastAsia="en-US" w:bidi="ar-SA"/>
      </w:rPr>
    </w:lvl>
    <w:lvl w:ilvl="6">
      <w:start w:val="0"/>
      <w:numFmt w:val="bullet"/>
      <w:lvlText w:val="•"/>
      <w:lvlJc w:val="left"/>
      <w:pPr>
        <w:ind w:left="2372" w:hanging="100"/>
      </w:pPr>
      <w:rPr>
        <w:rFonts w:hint="default"/>
        <w:lang w:val="nn-NO" w:eastAsia="en-US" w:bidi="ar-SA"/>
      </w:rPr>
    </w:lvl>
    <w:lvl w:ilvl="7">
      <w:start w:val="0"/>
      <w:numFmt w:val="bullet"/>
      <w:lvlText w:val="•"/>
      <w:lvlJc w:val="left"/>
      <w:pPr>
        <w:ind w:left="2744" w:hanging="100"/>
      </w:pPr>
      <w:rPr>
        <w:rFonts w:hint="default"/>
        <w:lang w:val="nn-NO" w:eastAsia="en-US" w:bidi="ar-SA"/>
      </w:rPr>
    </w:lvl>
    <w:lvl w:ilvl="8">
      <w:start w:val="0"/>
      <w:numFmt w:val="bullet"/>
      <w:lvlText w:val="•"/>
      <w:lvlJc w:val="left"/>
      <w:pPr>
        <w:ind w:left="3116" w:hanging="100"/>
      </w:pPr>
      <w:rPr>
        <w:rFonts w:hint="default"/>
        <w:lang w:val="nn-NO" w:eastAsia="en-US" w:bidi="ar-SA"/>
      </w:rPr>
    </w:lvl>
  </w:abstractNum>
  <w:abstractNum w:abstractNumId="15">
    <w:multiLevelType w:val="hybridMultilevel"/>
    <w:lvl w:ilvl="0">
      <w:start w:val="0"/>
      <w:numFmt w:val="bullet"/>
      <w:lvlText w:val="*"/>
      <w:lvlJc w:val="left"/>
      <w:pPr>
        <w:ind w:left="30" w:hanging="8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12"/>
        <w:szCs w:val="12"/>
        <w:lang w:val="nn-NO" w:eastAsia="en-US" w:bidi="ar-SA"/>
      </w:rPr>
    </w:lvl>
    <w:lvl w:ilvl="1">
      <w:start w:val="0"/>
      <w:numFmt w:val="bullet"/>
      <w:lvlText w:val="•"/>
      <w:lvlJc w:val="left"/>
      <w:pPr>
        <w:ind w:left="422" w:hanging="80"/>
      </w:pPr>
      <w:rPr>
        <w:rFonts w:hint="default"/>
        <w:lang w:val="nn-NO" w:eastAsia="en-US" w:bidi="ar-SA"/>
      </w:rPr>
    </w:lvl>
    <w:lvl w:ilvl="2">
      <w:start w:val="0"/>
      <w:numFmt w:val="bullet"/>
      <w:lvlText w:val="•"/>
      <w:lvlJc w:val="left"/>
      <w:pPr>
        <w:ind w:left="804" w:hanging="80"/>
      </w:pPr>
      <w:rPr>
        <w:rFonts w:hint="default"/>
        <w:lang w:val="nn-NO" w:eastAsia="en-US" w:bidi="ar-SA"/>
      </w:rPr>
    </w:lvl>
    <w:lvl w:ilvl="3">
      <w:start w:val="0"/>
      <w:numFmt w:val="bullet"/>
      <w:lvlText w:val="•"/>
      <w:lvlJc w:val="left"/>
      <w:pPr>
        <w:ind w:left="1186" w:hanging="80"/>
      </w:pPr>
      <w:rPr>
        <w:rFonts w:hint="default"/>
        <w:lang w:val="nn-NO" w:eastAsia="en-US" w:bidi="ar-SA"/>
      </w:rPr>
    </w:lvl>
    <w:lvl w:ilvl="4">
      <w:start w:val="0"/>
      <w:numFmt w:val="bullet"/>
      <w:lvlText w:val="•"/>
      <w:lvlJc w:val="left"/>
      <w:pPr>
        <w:ind w:left="1568" w:hanging="80"/>
      </w:pPr>
      <w:rPr>
        <w:rFonts w:hint="default"/>
        <w:lang w:val="nn-NO" w:eastAsia="en-US" w:bidi="ar-SA"/>
      </w:rPr>
    </w:lvl>
    <w:lvl w:ilvl="5">
      <w:start w:val="0"/>
      <w:numFmt w:val="bullet"/>
      <w:lvlText w:val="•"/>
      <w:lvlJc w:val="left"/>
      <w:pPr>
        <w:ind w:left="1950" w:hanging="80"/>
      </w:pPr>
      <w:rPr>
        <w:rFonts w:hint="default"/>
        <w:lang w:val="nn-NO" w:eastAsia="en-US" w:bidi="ar-SA"/>
      </w:rPr>
    </w:lvl>
    <w:lvl w:ilvl="6">
      <w:start w:val="0"/>
      <w:numFmt w:val="bullet"/>
      <w:lvlText w:val="•"/>
      <w:lvlJc w:val="left"/>
      <w:pPr>
        <w:ind w:left="2332" w:hanging="80"/>
      </w:pPr>
      <w:rPr>
        <w:rFonts w:hint="default"/>
        <w:lang w:val="nn-NO" w:eastAsia="en-US" w:bidi="ar-SA"/>
      </w:rPr>
    </w:lvl>
    <w:lvl w:ilvl="7">
      <w:start w:val="0"/>
      <w:numFmt w:val="bullet"/>
      <w:lvlText w:val="•"/>
      <w:lvlJc w:val="left"/>
      <w:pPr>
        <w:ind w:left="2714" w:hanging="80"/>
      </w:pPr>
      <w:rPr>
        <w:rFonts w:hint="default"/>
        <w:lang w:val="nn-NO" w:eastAsia="en-US" w:bidi="ar-SA"/>
      </w:rPr>
    </w:lvl>
    <w:lvl w:ilvl="8">
      <w:start w:val="0"/>
      <w:numFmt w:val="bullet"/>
      <w:lvlText w:val="•"/>
      <w:lvlJc w:val="left"/>
      <w:pPr>
        <w:ind w:left="3096" w:hanging="80"/>
      </w:pPr>
      <w:rPr>
        <w:rFonts w:hint="default"/>
        <w:lang w:val="nn-NO" w:eastAsia="en-US" w:bidi="ar-SA"/>
      </w:rPr>
    </w:lvl>
  </w:abstractNum>
  <w:abstractNum w:abstractNumId="14">
    <w:multiLevelType w:val="hybridMultilevel"/>
    <w:lvl w:ilvl="0">
      <w:start w:val="0"/>
      <w:numFmt w:val="bullet"/>
      <w:lvlText w:val="*"/>
      <w:lvlJc w:val="left"/>
      <w:pPr>
        <w:ind w:left="30" w:hanging="8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12"/>
        <w:szCs w:val="12"/>
        <w:lang w:val="nn-NO" w:eastAsia="en-US" w:bidi="ar-SA"/>
      </w:rPr>
    </w:lvl>
    <w:lvl w:ilvl="1">
      <w:start w:val="0"/>
      <w:numFmt w:val="bullet"/>
      <w:lvlText w:val="•"/>
      <w:lvlJc w:val="left"/>
      <w:pPr>
        <w:ind w:left="422" w:hanging="80"/>
      </w:pPr>
      <w:rPr>
        <w:rFonts w:hint="default"/>
        <w:lang w:val="nn-NO" w:eastAsia="en-US" w:bidi="ar-SA"/>
      </w:rPr>
    </w:lvl>
    <w:lvl w:ilvl="2">
      <w:start w:val="0"/>
      <w:numFmt w:val="bullet"/>
      <w:lvlText w:val="•"/>
      <w:lvlJc w:val="left"/>
      <w:pPr>
        <w:ind w:left="804" w:hanging="80"/>
      </w:pPr>
      <w:rPr>
        <w:rFonts w:hint="default"/>
        <w:lang w:val="nn-NO" w:eastAsia="en-US" w:bidi="ar-SA"/>
      </w:rPr>
    </w:lvl>
    <w:lvl w:ilvl="3">
      <w:start w:val="0"/>
      <w:numFmt w:val="bullet"/>
      <w:lvlText w:val="•"/>
      <w:lvlJc w:val="left"/>
      <w:pPr>
        <w:ind w:left="1186" w:hanging="80"/>
      </w:pPr>
      <w:rPr>
        <w:rFonts w:hint="default"/>
        <w:lang w:val="nn-NO" w:eastAsia="en-US" w:bidi="ar-SA"/>
      </w:rPr>
    </w:lvl>
    <w:lvl w:ilvl="4">
      <w:start w:val="0"/>
      <w:numFmt w:val="bullet"/>
      <w:lvlText w:val="•"/>
      <w:lvlJc w:val="left"/>
      <w:pPr>
        <w:ind w:left="1568" w:hanging="80"/>
      </w:pPr>
      <w:rPr>
        <w:rFonts w:hint="default"/>
        <w:lang w:val="nn-NO" w:eastAsia="en-US" w:bidi="ar-SA"/>
      </w:rPr>
    </w:lvl>
    <w:lvl w:ilvl="5">
      <w:start w:val="0"/>
      <w:numFmt w:val="bullet"/>
      <w:lvlText w:val="•"/>
      <w:lvlJc w:val="left"/>
      <w:pPr>
        <w:ind w:left="1950" w:hanging="80"/>
      </w:pPr>
      <w:rPr>
        <w:rFonts w:hint="default"/>
        <w:lang w:val="nn-NO" w:eastAsia="en-US" w:bidi="ar-SA"/>
      </w:rPr>
    </w:lvl>
    <w:lvl w:ilvl="6">
      <w:start w:val="0"/>
      <w:numFmt w:val="bullet"/>
      <w:lvlText w:val="•"/>
      <w:lvlJc w:val="left"/>
      <w:pPr>
        <w:ind w:left="2332" w:hanging="80"/>
      </w:pPr>
      <w:rPr>
        <w:rFonts w:hint="default"/>
        <w:lang w:val="nn-NO" w:eastAsia="en-US" w:bidi="ar-SA"/>
      </w:rPr>
    </w:lvl>
    <w:lvl w:ilvl="7">
      <w:start w:val="0"/>
      <w:numFmt w:val="bullet"/>
      <w:lvlText w:val="•"/>
      <w:lvlJc w:val="left"/>
      <w:pPr>
        <w:ind w:left="2714" w:hanging="80"/>
      </w:pPr>
      <w:rPr>
        <w:rFonts w:hint="default"/>
        <w:lang w:val="nn-NO" w:eastAsia="en-US" w:bidi="ar-SA"/>
      </w:rPr>
    </w:lvl>
    <w:lvl w:ilvl="8">
      <w:start w:val="0"/>
      <w:numFmt w:val="bullet"/>
      <w:lvlText w:val="•"/>
      <w:lvlJc w:val="left"/>
      <w:pPr>
        <w:ind w:left="3096" w:hanging="80"/>
      </w:pPr>
      <w:rPr>
        <w:rFonts w:hint="default"/>
        <w:lang w:val="nn-NO" w:eastAsia="en-US" w:bidi="ar-SA"/>
      </w:rPr>
    </w:lvl>
  </w:abstractNum>
  <w:abstractNum w:abstractNumId="13">
    <w:multiLevelType w:val="hybridMultilevel"/>
    <w:lvl w:ilvl="0">
      <w:start w:val="0"/>
      <w:numFmt w:val="bullet"/>
      <w:lvlText w:val="*"/>
      <w:lvlJc w:val="left"/>
      <w:pPr>
        <w:ind w:left="30" w:hanging="8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12"/>
        <w:szCs w:val="12"/>
        <w:lang w:val="nn-NO" w:eastAsia="en-US" w:bidi="ar-SA"/>
      </w:rPr>
    </w:lvl>
    <w:lvl w:ilvl="1">
      <w:start w:val="0"/>
      <w:numFmt w:val="bullet"/>
      <w:lvlText w:val="•"/>
      <w:lvlJc w:val="left"/>
      <w:pPr>
        <w:ind w:left="422" w:hanging="80"/>
      </w:pPr>
      <w:rPr>
        <w:rFonts w:hint="default"/>
        <w:lang w:val="nn-NO" w:eastAsia="en-US" w:bidi="ar-SA"/>
      </w:rPr>
    </w:lvl>
    <w:lvl w:ilvl="2">
      <w:start w:val="0"/>
      <w:numFmt w:val="bullet"/>
      <w:lvlText w:val="•"/>
      <w:lvlJc w:val="left"/>
      <w:pPr>
        <w:ind w:left="804" w:hanging="80"/>
      </w:pPr>
      <w:rPr>
        <w:rFonts w:hint="default"/>
        <w:lang w:val="nn-NO" w:eastAsia="en-US" w:bidi="ar-SA"/>
      </w:rPr>
    </w:lvl>
    <w:lvl w:ilvl="3">
      <w:start w:val="0"/>
      <w:numFmt w:val="bullet"/>
      <w:lvlText w:val="•"/>
      <w:lvlJc w:val="left"/>
      <w:pPr>
        <w:ind w:left="1186" w:hanging="80"/>
      </w:pPr>
      <w:rPr>
        <w:rFonts w:hint="default"/>
        <w:lang w:val="nn-NO" w:eastAsia="en-US" w:bidi="ar-SA"/>
      </w:rPr>
    </w:lvl>
    <w:lvl w:ilvl="4">
      <w:start w:val="0"/>
      <w:numFmt w:val="bullet"/>
      <w:lvlText w:val="•"/>
      <w:lvlJc w:val="left"/>
      <w:pPr>
        <w:ind w:left="1568" w:hanging="80"/>
      </w:pPr>
      <w:rPr>
        <w:rFonts w:hint="default"/>
        <w:lang w:val="nn-NO" w:eastAsia="en-US" w:bidi="ar-SA"/>
      </w:rPr>
    </w:lvl>
    <w:lvl w:ilvl="5">
      <w:start w:val="0"/>
      <w:numFmt w:val="bullet"/>
      <w:lvlText w:val="•"/>
      <w:lvlJc w:val="left"/>
      <w:pPr>
        <w:ind w:left="1950" w:hanging="80"/>
      </w:pPr>
      <w:rPr>
        <w:rFonts w:hint="default"/>
        <w:lang w:val="nn-NO" w:eastAsia="en-US" w:bidi="ar-SA"/>
      </w:rPr>
    </w:lvl>
    <w:lvl w:ilvl="6">
      <w:start w:val="0"/>
      <w:numFmt w:val="bullet"/>
      <w:lvlText w:val="•"/>
      <w:lvlJc w:val="left"/>
      <w:pPr>
        <w:ind w:left="2332" w:hanging="80"/>
      </w:pPr>
      <w:rPr>
        <w:rFonts w:hint="default"/>
        <w:lang w:val="nn-NO" w:eastAsia="en-US" w:bidi="ar-SA"/>
      </w:rPr>
    </w:lvl>
    <w:lvl w:ilvl="7">
      <w:start w:val="0"/>
      <w:numFmt w:val="bullet"/>
      <w:lvlText w:val="•"/>
      <w:lvlJc w:val="left"/>
      <w:pPr>
        <w:ind w:left="2714" w:hanging="80"/>
      </w:pPr>
      <w:rPr>
        <w:rFonts w:hint="default"/>
        <w:lang w:val="nn-NO" w:eastAsia="en-US" w:bidi="ar-SA"/>
      </w:rPr>
    </w:lvl>
    <w:lvl w:ilvl="8">
      <w:start w:val="0"/>
      <w:numFmt w:val="bullet"/>
      <w:lvlText w:val="•"/>
      <w:lvlJc w:val="left"/>
      <w:pPr>
        <w:ind w:left="3096" w:hanging="80"/>
      </w:pPr>
      <w:rPr>
        <w:rFonts w:hint="default"/>
        <w:lang w:val="nn-NO" w:eastAsia="en-US" w:bidi="ar-SA"/>
      </w:rPr>
    </w:lvl>
  </w:abstractNum>
  <w:abstractNum w:abstractNumId="12">
    <w:multiLevelType w:val="hybridMultilevel"/>
    <w:lvl w:ilvl="0">
      <w:start w:val="0"/>
      <w:numFmt w:val="bullet"/>
      <w:lvlText w:val="*"/>
      <w:lvlJc w:val="left"/>
      <w:pPr>
        <w:ind w:left="110" w:hanging="8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12"/>
        <w:szCs w:val="12"/>
        <w:lang w:val="nn-NO" w:eastAsia="en-US" w:bidi="ar-SA"/>
      </w:rPr>
    </w:lvl>
    <w:lvl w:ilvl="1">
      <w:start w:val="0"/>
      <w:numFmt w:val="bullet"/>
      <w:lvlText w:val="•"/>
      <w:lvlJc w:val="left"/>
      <w:pPr>
        <w:ind w:left="476" w:hanging="80"/>
      </w:pPr>
      <w:rPr>
        <w:rFonts w:hint="default"/>
        <w:lang w:val="nn-NO" w:eastAsia="en-US" w:bidi="ar-SA"/>
      </w:rPr>
    </w:lvl>
    <w:lvl w:ilvl="2">
      <w:start w:val="0"/>
      <w:numFmt w:val="bullet"/>
      <w:lvlText w:val="•"/>
      <w:lvlJc w:val="left"/>
      <w:pPr>
        <w:ind w:left="852" w:hanging="80"/>
      </w:pPr>
      <w:rPr>
        <w:rFonts w:hint="default"/>
        <w:lang w:val="nn-NO" w:eastAsia="en-US" w:bidi="ar-SA"/>
      </w:rPr>
    </w:lvl>
    <w:lvl w:ilvl="3">
      <w:start w:val="0"/>
      <w:numFmt w:val="bullet"/>
      <w:lvlText w:val="•"/>
      <w:lvlJc w:val="left"/>
      <w:pPr>
        <w:ind w:left="1228" w:hanging="80"/>
      </w:pPr>
      <w:rPr>
        <w:rFonts w:hint="default"/>
        <w:lang w:val="nn-NO" w:eastAsia="en-US" w:bidi="ar-SA"/>
      </w:rPr>
    </w:lvl>
    <w:lvl w:ilvl="4">
      <w:start w:val="0"/>
      <w:numFmt w:val="bullet"/>
      <w:lvlText w:val="•"/>
      <w:lvlJc w:val="left"/>
      <w:pPr>
        <w:ind w:left="1604" w:hanging="80"/>
      </w:pPr>
      <w:rPr>
        <w:rFonts w:hint="default"/>
        <w:lang w:val="nn-NO" w:eastAsia="en-US" w:bidi="ar-SA"/>
      </w:rPr>
    </w:lvl>
    <w:lvl w:ilvl="5">
      <w:start w:val="0"/>
      <w:numFmt w:val="bullet"/>
      <w:lvlText w:val="•"/>
      <w:lvlJc w:val="left"/>
      <w:pPr>
        <w:ind w:left="1980" w:hanging="80"/>
      </w:pPr>
      <w:rPr>
        <w:rFonts w:hint="default"/>
        <w:lang w:val="nn-NO" w:eastAsia="en-US" w:bidi="ar-SA"/>
      </w:rPr>
    </w:lvl>
    <w:lvl w:ilvl="6">
      <w:start w:val="0"/>
      <w:numFmt w:val="bullet"/>
      <w:lvlText w:val="•"/>
      <w:lvlJc w:val="left"/>
      <w:pPr>
        <w:ind w:left="2356" w:hanging="80"/>
      </w:pPr>
      <w:rPr>
        <w:rFonts w:hint="default"/>
        <w:lang w:val="nn-NO" w:eastAsia="en-US" w:bidi="ar-SA"/>
      </w:rPr>
    </w:lvl>
    <w:lvl w:ilvl="7">
      <w:start w:val="0"/>
      <w:numFmt w:val="bullet"/>
      <w:lvlText w:val="•"/>
      <w:lvlJc w:val="left"/>
      <w:pPr>
        <w:ind w:left="2732" w:hanging="80"/>
      </w:pPr>
      <w:rPr>
        <w:rFonts w:hint="default"/>
        <w:lang w:val="nn-NO" w:eastAsia="en-US" w:bidi="ar-SA"/>
      </w:rPr>
    </w:lvl>
    <w:lvl w:ilvl="8">
      <w:start w:val="0"/>
      <w:numFmt w:val="bullet"/>
      <w:lvlText w:val="•"/>
      <w:lvlJc w:val="left"/>
      <w:pPr>
        <w:ind w:left="3108" w:hanging="80"/>
      </w:pPr>
      <w:rPr>
        <w:rFonts w:hint="default"/>
        <w:lang w:val="nn-NO" w:eastAsia="en-US" w:bidi="ar-SA"/>
      </w:rPr>
    </w:lvl>
  </w:abstractNum>
  <w:abstractNum w:abstractNumId="11">
    <w:multiLevelType w:val="hybridMultilevel"/>
    <w:lvl w:ilvl="0">
      <w:start w:val="0"/>
      <w:numFmt w:val="bullet"/>
      <w:lvlText w:val="*"/>
      <w:lvlJc w:val="left"/>
      <w:pPr>
        <w:ind w:left="110" w:hanging="8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12"/>
        <w:szCs w:val="12"/>
        <w:lang w:val="nn-NO" w:eastAsia="en-US" w:bidi="ar-SA"/>
      </w:rPr>
    </w:lvl>
    <w:lvl w:ilvl="1">
      <w:start w:val="0"/>
      <w:numFmt w:val="bullet"/>
      <w:lvlText w:val="•"/>
      <w:lvlJc w:val="left"/>
      <w:pPr>
        <w:ind w:left="476" w:hanging="80"/>
      </w:pPr>
      <w:rPr>
        <w:rFonts w:hint="default"/>
        <w:lang w:val="nn-NO" w:eastAsia="en-US" w:bidi="ar-SA"/>
      </w:rPr>
    </w:lvl>
    <w:lvl w:ilvl="2">
      <w:start w:val="0"/>
      <w:numFmt w:val="bullet"/>
      <w:lvlText w:val="•"/>
      <w:lvlJc w:val="left"/>
      <w:pPr>
        <w:ind w:left="852" w:hanging="80"/>
      </w:pPr>
      <w:rPr>
        <w:rFonts w:hint="default"/>
        <w:lang w:val="nn-NO" w:eastAsia="en-US" w:bidi="ar-SA"/>
      </w:rPr>
    </w:lvl>
    <w:lvl w:ilvl="3">
      <w:start w:val="0"/>
      <w:numFmt w:val="bullet"/>
      <w:lvlText w:val="•"/>
      <w:lvlJc w:val="left"/>
      <w:pPr>
        <w:ind w:left="1228" w:hanging="80"/>
      </w:pPr>
      <w:rPr>
        <w:rFonts w:hint="default"/>
        <w:lang w:val="nn-NO" w:eastAsia="en-US" w:bidi="ar-SA"/>
      </w:rPr>
    </w:lvl>
    <w:lvl w:ilvl="4">
      <w:start w:val="0"/>
      <w:numFmt w:val="bullet"/>
      <w:lvlText w:val="•"/>
      <w:lvlJc w:val="left"/>
      <w:pPr>
        <w:ind w:left="1604" w:hanging="80"/>
      </w:pPr>
      <w:rPr>
        <w:rFonts w:hint="default"/>
        <w:lang w:val="nn-NO" w:eastAsia="en-US" w:bidi="ar-SA"/>
      </w:rPr>
    </w:lvl>
    <w:lvl w:ilvl="5">
      <w:start w:val="0"/>
      <w:numFmt w:val="bullet"/>
      <w:lvlText w:val="•"/>
      <w:lvlJc w:val="left"/>
      <w:pPr>
        <w:ind w:left="1980" w:hanging="80"/>
      </w:pPr>
      <w:rPr>
        <w:rFonts w:hint="default"/>
        <w:lang w:val="nn-NO" w:eastAsia="en-US" w:bidi="ar-SA"/>
      </w:rPr>
    </w:lvl>
    <w:lvl w:ilvl="6">
      <w:start w:val="0"/>
      <w:numFmt w:val="bullet"/>
      <w:lvlText w:val="•"/>
      <w:lvlJc w:val="left"/>
      <w:pPr>
        <w:ind w:left="2356" w:hanging="80"/>
      </w:pPr>
      <w:rPr>
        <w:rFonts w:hint="default"/>
        <w:lang w:val="nn-NO" w:eastAsia="en-US" w:bidi="ar-SA"/>
      </w:rPr>
    </w:lvl>
    <w:lvl w:ilvl="7">
      <w:start w:val="0"/>
      <w:numFmt w:val="bullet"/>
      <w:lvlText w:val="•"/>
      <w:lvlJc w:val="left"/>
      <w:pPr>
        <w:ind w:left="2732" w:hanging="80"/>
      </w:pPr>
      <w:rPr>
        <w:rFonts w:hint="default"/>
        <w:lang w:val="nn-NO" w:eastAsia="en-US" w:bidi="ar-SA"/>
      </w:rPr>
    </w:lvl>
    <w:lvl w:ilvl="8">
      <w:start w:val="0"/>
      <w:numFmt w:val="bullet"/>
      <w:lvlText w:val="•"/>
      <w:lvlJc w:val="left"/>
      <w:pPr>
        <w:ind w:left="3108" w:hanging="80"/>
      </w:pPr>
      <w:rPr>
        <w:rFonts w:hint="default"/>
        <w:lang w:val="nn-NO" w:eastAsia="en-US" w:bidi="ar-SA"/>
      </w:rPr>
    </w:lvl>
  </w:abstractNum>
  <w:abstractNum w:abstractNumId="10">
    <w:multiLevelType w:val="hybridMultilevel"/>
    <w:lvl w:ilvl="0">
      <w:start w:val="0"/>
      <w:numFmt w:val="bullet"/>
      <w:lvlText w:val="*"/>
      <w:lvlJc w:val="left"/>
      <w:pPr>
        <w:ind w:left="30" w:hanging="8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12"/>
        <w:szCs w:val="12"/>
        <w:lang w:val="nn-NO" w:eastAsia="en-US" w:bidi="ar-SA"/>
      </w:rPr>
    </w:lvl>
    <w:lvl w:ilvl="1">
      <w:start w:val="0"/>
      <w:numFmt w:val="bullet"/>
      <w:lvlText w:val="•"/>
      <w:lvlJc w:val="left"/>
      <w:pPr>
        <w:ind w:left="422" w:hanging="80"/>
      </w:pPr>
      <w:rPr>
        <w:rFonts w:hint="default"/>
        <w:lang w:val="nn-NO" w:eastAsia="en-US" w:bidi="ar-SA"/>
      </w:rPr>
    </w:lvl>
    <w:lvl w:ilvl="2">
      <w:start w:val="0"/>
      <w:numFmt w:val="bullet"/>
      <w:lvlText w:val="•"/>
      <w:lvlJc w:val="left"/>
      <w:pPr>
        <w:ind w:left="804" w:hanging="80"/>
      </w:pPr>
      <w:rPr>
        <w:rFonts w:hint="default"/>
        <w:lang w:val="nn-NO" w:eastAsia="en-US" w:bidi="ar-SA"/>
      </w:rPr>
    </w:lvl>
    <w:lvl w:ilvl="3">
      <w:start w:val="0"/>
      <w:numFmt w:val="bullet"/>
      <w:lvlText w:val="•"/>
      <w:lvlJc w:val="left"/>
      <w:pPr>
        <w:ind w:left="1186" w:hanging="80"/>
      </w:pPr>
      <w:rPr>
        <w:rFonts w:hint="default"/>
        <w:lang w:val="nn-NO" w:eastAsia="en-US" w:bidi="ar-SA"/>
      </w:rPr>
    </w:lvl>
    <w:lvl w:ilvl="4">
      <w:start w:val="0"/>
      <w:numFmt w:val="bullet"/>
      <w:lvlText w:val="•"/>
      <w:lvlJc w:val="left"/>
      <w:pPr>
        <w:ind w:left="1568" w:hanging="80"/>
      </w:pPr>
      <w:rPr>
        <w:rFonts w:hint="default"/>
        <w:lang w:val="nn-NO" w:eastAsia="en-US" w:bidi="ar-SA"/>
      </w:rPr>
    </w:lvl>
    <w:lvl w:ilvl="5">
      <w:start w:val="0"/>
      <w:numFmt w:val="bullet"/>
      <w:lvlText w:val="•"/>
      <w:lvlJc w:val="left"/>
      <w:pPr>
        <w:ind w:left="1950" w:hanging="80"/>
      </w:pPr>
      <w:rPr>
        <w:rFonts w:hint="default"/>
        <w:lang w:val="nn-NO" w:eastAsia="en-US" w:bidi="ar-SA"/>
      </w:rPr>
    </w:lvl>
    <w:lvl w:ilvl="6">
      <w:start w:val="0"/>
      <w:numFmt w:val="bullet"/>
      <w:lvlText w:val="•"/>
      <w:lvlJc w:val="left"/>
      <w:pPr>
        <w:ind w:left="2332" w:hanging="80"/>
      </w:pPr>
      <w:rPr>
        <w:rFonts w:hint="default"/>
        <w:lang w:val="nn-NO" w:eastAsia="en-US" w:bidi="ar-SA"/>
      </w:rPr>
    </w:lvl>
    <w:lvl w:ilvl="7">
      <w:start w:val="0"/>
      <w:numFmt w:val="bullet"/>
      <w:lvlText w:val="•"/>
      <w:lvlJc w:val="left"/>
      <w:pPr>
        <w:ind w:left="2714" w:hanging="80"/>
      </w:pPr>
      <w:rPr>
        <w:rFonts w:hint="default"/>
        <w:lang w:val="nn-NO" w:eastAsia="en-US" w:bidi="ar-SA"/>
      </w:rPr>
    </w:lvl>
    <w:lvl w:ilvl="8">
      <w:start w:val="0"/>
      <w:numFmt w:val="bullet"/>
      <w:lvlText w:val="•"/>
      <w:lvlJc w:val="left"/>
      <w:pPr>
        <w:ind w:left="3096" w:hanging="80"/>
      </w:pPr>
      <w:rPr>
        <w:rFonts w:hint="default"/>
        <w:lang w:val="nn-NO" w:eastAsia="en-US" w:bidi="ar-SA"/>
      </w:rPr>
    </w:lvl>
  </w:abstractNum>
  <w:abstractNum w:abstractNumId="9">
    <w:multiLevelType w:val="hybridMultilevel"/>
    <w:lvl w:ilvl="0">
      <w:start w:val="0"/>
      <w:numFmt w:val="bullet"/>
      <w:lvlText w:val="*"/>
      <w:lvlJc w:val="left"/>
      <w:pPr>
        <w:ind w:left="30" w:hanging="10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14"/>
        <w:szCs w:val="14"/>
        <w:lang w:val="nn-NO" w:eastAsia="en-US" w:bidi="ar-SA"/>
      </w:rPr>
    </w:lvl>
    <w:lvl w:ilvl="1">
      <w:start w:val="0"/>
      <w:numFmt w:val="bullet"/>
      <w:lvlText w:val="•"/>
      <w:lvlJc w:val="left"/>
      <w:pPr>
        <w:ind w:left="422" w:hanging="100"/>
      </w:pPr>
      <w:rPr>
        <w:rFonts w:hint="default"/>
        <w:lang w:val="nn-NO" w:eastAsia="en-US" w:bidi="ar-SA"/>
      </w:rPr>
    </w:lvl>
    <w:lvl w:ilvl="2">
      <w:start w:val="0"/>
      <w:numFmt w:val="bullet"/>
      <w:lvlText w:val="•"/>
      <w:lvlJc w:val="left"/>
      <w:pPr>
        <w:ind w:left="804" w:hanging="100"/>
      </w:pPr>
      <w:rPr>
        <w:rFonts w:hint="default"/>
        <w:lang w:val="nn-NO" w:eastAsia="en-US" w:bidi="ar-SA"/>
      </w:rPr>
    </w:lvl>
    <w:lvl w:ilvl="3">
      <w:start w:val="0"/>
      <w:numFmt w:val="bullet"/>
      <w:lvlText w:val="•"/>
      <w:lvlJc w:val="left"/>
      <w:pPr>
        <w:ind w:left="1186" w:hanging="100"/>
      </w:pPr>
      <w:rPr>
        <w:rFonts w:hint="default"/>
        <w:lang w:val="nn-NO" w:eastAsia="en-US" w:bidi="ar-SA"/>
      </w:rPr>
    </w:lvl>
    <w:lvl w:ilvl="4">
      <w:start w:val="0"/>
      <w:numFmt w:val="bullet"/>
      <w:lvlText w:val="•"/>
      <w:lvlJc w:val="left"/>
      <w:pPr>
        <w:ind w:left="1568" w:hanging="100"/>
      </w:pPr>
      <w:rPr>
        <w:rFonts w:hint="default"/>
        <w:lang w:val="nn-NO" w:eastAsia="en-US" w:bidi="ar-SA"/>
      </w:rPr>
    </w:lvl>
    <w:lvl w:ilvl="5">
      <w:start w:val="0"/>
      <w:numFmt w:val="bullet"/>
      <w:lvlText w:val="•"/>
      <w:lvlJc w:val="left"/>
      <w:pPr>
        <w:ind w:left="1950" w:hanging="100"/>
      </w:pPr>
      <w:rPr>
        <w:rFonts w:hint="default"/>
        <w:lang w:val="nn-NO" w:eastAsia="en-US" w:bidi="ar-SA"/>
      </w:rPr>
    </w:lvl>
    <w:lvl w:ilvl="6">
      <w:start w:val="0"/>
      <w:numFmt w:val="bullet"/>
      <w:lvlText w:val="•"/>
      <w:lvlJc w:val="left"/>
      <w:pPr>
        <w:ind w:left="2332" w:hanging="100"/>
      </w:pPr>
      <w:rPr>
        <w:rFonts w:hint="default"/>
        <w:lang w:val="nn-NO" w:eastAsia="en-US" w:bidi="ar-SA"/>
      </w:rPr>
    </w:lvl>
    <w:lvl w:ilvl="7">
      <w:start w:val="0"/>
      <w:numFmt w:val="bullet"/>
      <w:lvlText w:val="•"/>
      <w:lvlJc w:val="left"/>
      <w:pPr>
        <w:ind w:left="2714" w:hanging="100"/>
      </w:pPr>
      <w:rPr>
        <w:rFonts w:hint="default"/>
        <w:lang w:val="nn-NO" w:eastAsia="en-US" w:bidi="ar-SA"/>
      </w:rPr>
    </w:lvl>
    <w:lvl w:ilvl="8">
      <w:start w:val="0"/>
      <w:numFmt w:val="bullet"/>
      <w:lvlText w:val="•"/>
      <w:lvlJc w:val="left"/>
      <w:pPr>
        <w:ind w:left="3096" w:hanging="100"/>
      </w:pPr>
      <w:rPr>
        <w:rFonts w:hint="default"/>
        <w:lang w:val="nn-NO" w:eastAsia="en-US" w:bidi="ar-SA"/>
      </w:rPr>
    </w:lvl>
  </w:abstractNum>
  <w:abstractNum w:abstractNumId="8">
    <w:multiLevelType w:val="hybridMultilevel"/>
    <w:lvl w:ilvl="0">
      <w:start w:val="0"/>
      <w:numFmt w:val="bullet"/>
      <w:lvlText w:val="*"/>
      <w:lvlJc w:val="left"/>
      <w:pPr>
        <w:ind w:left="30" w:hanging="10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14"/>
        <w:szCs w:val="14"/>
        <w:lang w:val="nn-NO" w:eastAsia="en-US" w:bidi="ar-SA"/>
      </w:rPr>
    </w:lvl>
    <w:lvl w:ilvl="1">
      <w:start w:val="0"/>
      <w:numFmt w:val="bullet"/>
      <w:lvlText w:val="•"/>
      <w:lvlJc w:val="left"/>
      <w:pPr>
        <w:ind w:left="422" w:hanging="100"/>
      </w:pPr>
      <w:rPr>
        <w:rFonts w:hint="default"/>
        <w:lang w:val="nn-NO" w:eastAsia="en-US" w:bidi="ar-SA"/>
      </w:rPr>
    </w:lvl>
    <w:lvl w:ilvl="2">
      <w:start w:val="0"/>
      <w:numFmt w:val="bullet"/>
      <w:lvlText w:val="•"/>
      <w:lvlJc w:val="left"/>
      <w:pPr>
        <w:ind w:left="804" w:hanging="100"/>
      </w:pPr>
      <w:rPr>
        <w:rFonts w:hint="default"/>
        <w:lang w:val="nn-NO" w:eastAsia="en-US" w:bidi="ar-SA"/>
      </w:rPr>
    </w:lvl>
    <w:lvl w:ilvl="3">
      <w:start w:val="0"/>
      <w:numFmt w:val="bullet"/>
      <w:lvlText w:val="•"/>
      <w:lvlJc w:val="left"/>
      <w:pPr>
        <w:ind w:left="1186" w:hanging="100"/>
      </w:pPr>
      <w:rPr>
        <w:rFonts w:hint="default"/>
        <w:lang w:val="nn-NO" w:eastAsia="en-US" w:bidi="ar-SA"/>
      </w:rPr>
    </w:lvl>
    <w:lvl w:ilvl="4">
      <w:start w:val="0"/>
      <w:numFmt w:val="bullet"/>
      <w:lvlText w:val="•"/>
      <w:lvlJc w:val="left"/>
      <w:pPr>
        <w:ind w:left="1568" w:hanging="100"/>
      </w:pPr>
      <w:rPr>
        <w:rFonts w:hint="default"/>
        <w:lang w:val="nn-NO" w:eastAsia="en-US" w:bidi="ar-SA"/>
      </w:rPr>
    </w:lvl>
    <w:lvl w:ilvl="5">
      <w:start w:val="0"/>
      <w:numFmt w:val="bullet"/>
      <w:lvlText w:val="•"/>
      <w:lvlJc w:val="left"/>
      <w:pPr>
        <w:ind w:left="1950" w:hanging="100"/>
      </w:pPr>
      <w:rPr>
        <w:rFonts w:hint="default"/>
        <w:lang w:val="nn-NO" w:eastAsia="en-US" w:bidi="ar-SA"/>
      </w:rPr>
    </w:lvl>
    <w:lvl w:ilvl="6">
      <w:start w:val="0"/>
      <w:numFmt w:val="bullet"/>
      <w:lvlText w:val="•"/>
      <w:lvlJc w:val="left"/>
      <w:pPr>
        <w:ind w:left="2332" w:hanging="100"/>
      </w:pPr>
      <w:rPr>
        <w:rFonts w:hint="default"/>
        <w:lang w:val="nn-NO" w:eastAsia="en-US" w:bidi="ar-SA"/>
      </w:rPr>
    </w:lvl>
    <w:lvl w:ilvl="7">
      <w:start w:val="0"/>
      <w:numFmt w:val="bullet"/>
      <w:lvlText w:val="•"/>
      <w:lvlJc w:val="left"/>
      <w:pPr>
        <w:ind w:left="2714" w:hanging="100"/>
      </w:pPr>
      <w:rPr>
        <w:rFonts w:hint="default"/>
        <w:lang w:val="nn-NO" w:eastAsia="en-US" w:bidi="ar-SA"/>
      </w:rPr>
    </w:lvl>
    <w:lvl w:ilvl="8">
      <w:start w:val="0"/>
      <w:numFmt w:val="bullet"/>
      <w:lvlText w:val="•"/>
      <w:lvlJc w:val="left"/>
      <w:pPr>
        <w:ind w:left="3096" w:hanging="100"/>
      </w:pPr>
      <w:rPr>
        <w:rFonts w:hint="default"/>
        <w:lang w:val="nn-NO" w:eastAsia="en-US" w:bidi="ar-SA"/>
      </w:rPr>
    </w:lvl>
  </w:abstractNum>
  <w:abstractNum w:abstractNumId="7">
    <w:multiLevelType w:val="hybridMultilevel"/>
    <w:lvl w:ilvl="0">
      <w:start w:val="0"/>
      <w:numFmt w:val="bullet"/>
      <w:lvlText w:val="*"/>
      <w:lvlJc w:val="left"/>
      <w:pPr>
        <w:ind w:left="30" w:hanging="10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14"/>
        <w:szCs w:val="14"/>
        <w:lang w:val="nn-NO" w:eastAsia="en-US" w:bidi="ar-SA"/>
      </w:rPr>
    </w:lvl>
    <w:lvl w:ilvl="1">
      <w:start w:val="0"/>
      <w:numFmt w:val="bullet"/>
      <w:lvlText w:val="•"/>
      <w:lvlJc w:val="left"/>
      <w:pPr>
        <w:ind w:left="422" w:hanging="100"/>
      </w:pPr>
      <w:rPr>
        <w:rFonts w:hint="default"/>
        <w:lang w:val="nn-NO" w:eastAsia="en-US" w:bidi="ar-SA"/>
      </w:rPr>
    </w:lvl>
    <w:lvl w:ilvl="2">
      <w:start w:val="0"/>
      <w:numFmt w:val="bullet"/>
      <w:lvlText w:val="•"/>
      <w:lvlJc w:val="left"/>
      <w:pPr>
        <w:ind w:left="804" w:hanging="100"/>
      </w:pPr>
      <w:rPr>
        <w:rFonts w:hint="default"/>
        <w:lang w:val="nn-NO" w:eastAsia="en-US" w:bidi="ar-SA"/>
      </w:rPr>
    </w:lvl>
    <w:lvl w:ilvl="3">
      <w:start w:val="0"/>
      <w:numFmt w:val="bullet"/>
      <w:lvlText w:val="•"/>
      <w:lvlJc w:val="left"/>
      <w:pPr>
        <w:ind w:left="1186" w:hanging="100"/>
      </w:pPr>
      <w:rPr>
        <w:rFonts w:hint="default"/>
        <w:lang w:val="nn-NO" w:eastAsia="en-US" w:bidi="ar-SA"/>
      </w:rPr>
    </w:lvl>
    <w:lvl w:ilvl="4">
      <w:start w:val="0"/>
      <w:numFmt w:val="bullet"/>
      <w:lvlText w:val="•"/>
      <w:lvlJc w:val="left"/>
      <w:pPr>
        <w:ind w:left="1568" w:hanging="100"/>
      </w:pPr>
      <w:rPr>
        <w:rFonts w:hint="default"/>
        <w:lang w:val="nn-NO" w:eastAsia="en-US" w:bidi="ar-SA"/>
      </w:rPr>
    </w:lvl>
    <w:lvl w:ilvl="5">
      <w:start w:val="0"/>
      <w:numFmt w:val="bullet"/>
      <w:lvlText w:val="•"/>
      <w:lvlJc w:val="left"/>
      <w:pPr>
        <w:ind w:left="1950" w:hanging="100"/>
      </w:pPr>
      <w:rPr>
        <w:rFonts w:hint="default"/>
        <w:lang w:val="nn-NO" w:eastAsia="en-US" w:bidi="ar-SA"/>
      </w:rPr>
    </w:lvl>
    <w:lvl w:ilvl="6">
      <w:start w:val="0"/>
      <w:numFmt w:val="bullet"/>
      <w:lvlText w:val="•"/>
      <w:lvlJc w:val="left"/>
      <w:pPr>
        <w:ind w:left="2332" w:hanging="100"/>
      </w:pPr>
      <w:rPr>
        <w:rFonts w:hint="default"/>
        <w:lang w:val="nn-NO" w:eastAsia="en-US" w:bidi="ar-SA"/>
      </w:rPr>
    </w:lvl>
    <w:lvl w:ilvl="7">
      <w:start w:val="0"/>
      <w:numFmt w:val="bullet"/>
      <w:lvlText w:val="•"/>
      <w:lvlJc w:val="left"/>
      <w:pPr>
        <w:ind w:left="2714" w:hanging="100"/>
      </w:pPr>
      <w:rPr>
        <w:rFonts w:hint="default"/>
        <w:lang w:val="nn-NO" w:eastAsia="en-US" w:bidi="ar-SA"/>
      </w:rPr>
    </w:lvl>
    <w:lvl w:ilvl="8">
      <w:start w:val="0"/>
      <w:numFmt w:val="bullet"/>
      <w:lvlText w:val="•"/>
      <w:lvlJc w:val="left"/>
      <w:pPr>
        <w:ind w:left="3096" w:hanging="100"/>
      </w:pPr>
      <w:rPr>
        <w:rFonts w:hint="default"/>
        <w:lang w:val="nn-NO" w:eastAsia="en-US" w:bidi="ar-SA"/>
      </w:rPr>
    </w:lvl>
  </w:abstractNum>
  <w:abstractNum w:abstractNumId="6">
    <w:multiLevelType w:val="hybridMultilevel"/>
    <w:lvl w:ilvl="0">
      <w:start w:val="0"/>
      <w:numFmt w:val="bullet"/>
      <w:lvlText w:val="*"/>
      <w:lvlJc w:val="left"/>
      <w:pPr>
        <w:ind w:left="129" w:hanging="10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14"/>
        <w:szCs w:val="14"/>
        <w:lang w:val="nn-NO" w:eastAsia="en-US" w:bidi="ar-SA"/>
      </w:rPr>
    </w:lvl>
    <w:lvl w:ilvl="1">
      <w:start w:val="0"/>
      <w:numFmt w:val="bullet"/>
      <w:lvlText w:val="•"/>
      <w:lvlJc w:val="left"/>
      <w:pPr>
        <w:ind w:left="494" w:hanging="100"/>
      </w:pPr>
      <w:rPr>
        <w:rFonts w:hint="default"/>
        <w:lang w:val="nn-NO" w:eastAsia="en-US" w:bidi="ar-SA"/>
      </w:rPr>
    </w:lvl>
    <w:lvl w:ilvl="2">
      <w:start w:val="0"/>
      <w:numFmt w:val="bullet"/>
      <w:lvlText w:val="•"/>
      <w:lvlJc w:val="left"/>
      <w:pPr>
        <w:ind w:left="868" w:hanging="100"/>
      </w:pPr>
      <w:rPr>
        <w:rFonts w:hint="default"/>
        <w:lang w:val="nn-NO" w:eastAsia="en-US" w:bidi="ar-SA"/>
      </w:rPr>
    </w:lvl>
    <w:lvl w:ilvl="3">
      <w:start w:val="0"/>
      <w:numFmt w:val="bullet"/>
      <w:lvlText w:val="•"/>
      <w:lvlJc w:val="left"/>
      <w:pPr>
        <w:ind w:left="1242" w:hanging="100"/>
      </w:pPr>
      <w:rPr>
        <w:rFonts w:hint="default"/>
        <w:lang w:val="nn-NO" w:eastAsia="en-US" w:bidi="ar-SA"/>
      </w:rPr>
    </w:lvl>
    <w:lvl w:ilvl="4">
      <w:start w:val="0"/>
      <w:numFmt w:val="bullet"/>
      <w:lvlText w:val="•"/>
      <w:lvlJc w:val="left"/>
      <w:pPr>
        <w:ind w:left="1616" w:hanging="100"/>
      </w:pPr>
      <w:rPr>
        <w:rFonts w:hint="default"/>
        <w:lang w:val="nn-NO" w:eastAsia="en-US" w:bidi="ar-SA"/>
      </w:rPr>
    </w:lvl>
    <w:lvl w:ilvl="5">
      <w:start w:val="0"/>
      <w:numFmt w:val="bullet"/>
      <w:lvlText w:val="•"/>
      <w:lvlJc w:val="left"/>
      <w:pPr>
        <w:ind w:left="1990" w:hanging="100"/>
      </w:pPr>
      <w:rPr>
        <w:rFonts w:hint="default"/>
        <w:lang w:val="nn-NO" w:eastAsia="en-US" w:bidi="ar-SA"/>
      </w:rPr>
    </w:lvl>
    <w:lvl w:ilvl="6">
      <w:start w:val="0"/>
      <w:numFmt w:val="bullet"/>
      <w:lvlText w:val="•"/>
      <w:lvlJc w:val="left"/>
      <w:pPr>
        <w:ind w:left="2364" w:hanging="100"/>
      </w:pPr>
      <w:rPr>
        <w:rFonts w:hint="default"/>
        <w:lang w:val="nn-NO" w:eastAsia="en-US" w:bidi="ar-SA"/>
      </w:rPr>
    </w:lvl>
    <w:lvl w:ilvl="7">
      <w:start w:val="0"/>
      <w:numFmt w:val="bullet"/>
      <w:lvlText w:val="•"/>
      <w:lvlJc w:val="left"/>
      <w:pPr>
        <w:ind w:left="2738" w:hanging="100"/>
      </w:pPr>
      <w:rPr>
        <w:rFonts w:hint="default"/>
        <w:lang w:val="nn-NO" w:eastAsia="en-US" w:bidi="ar-SA"/>
      </w:rPr>
    </w:lvl>
    <w:lvl w:ilvl="8">
      <w:start w:val="0"/>
      <w:numFmt w:val="bullet"/>
      <w:lvlText w:val="•"/>
      <w:lvlJc w:val="left"/>
      <w:pPr>
        <w:ind w:left="3112" w:hanging="100"/>
      </w:pPr>
      <w:rPr>
        <w:rFonts w:hint="default"/>
        <w:lang w:val="nn-NO" w:eastAsia="en-US" w:bidi="ar-SA"/>
      </w:rPr>
    </w:lvl>
  </w:abstractNum>
  <w:abstractNum w:abstractNumId="5">
    <w:multiLevelType w:val="hybridMultilevel"/>
    <w:lvl w:ilvl="0">
      <w:start w:val="0"/>
      <w:numFmt w:val="bullet"/>
      <w:lvlText w:val="*"/>
      <w:lvlJc w:val="left"/>
      <w:pPr>
        <w:ind w:left="30" w:hanging="10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16"/>
        <w:szCs w:val="16"/>
        <w:lang w:val="nn-NO" w:eastAsia="en-US" w:bidi="ar-SA"/>
      </w:rPr>
    </w:lvl>
    <w:lvl w:ilvl="1">
      <w:start w:val="0"/>
      <w:numFmt w:val="bullet"/>
      <w:lvlText w:val="•"/>
      <w:lvlJc w:val="left"/>
      <w:pPr>
        <w:ind w:left="422" w:hanging="100"/>
      </w:pPr>
      <w:rPr>
        <w:rFonts w:hint="default"/>
        <w:lang w:val="nn-NO" w:eastAsia="en-US" w:bidi="ar-SA"/>
      </w:rPr>
    </w:lvl>
    <w:lvl w:ilvl="2">
      <w:start w:val="0"/>
      <w:numFmt w:val="bullet"/>
      <w:lvlText w:val="•"/>
      <w:lvlJc w:val="left"/>
      <w:pPr>
        <w:ind w:left="804" w:hanging="100"/>
      </w:pPr>
      <w:rPr>
        <w:rFonts w:hint="default"/>
        <w:lang w:val="nn-NO" w:eastAsia="en-US" w:bidi="ar-SA"/>
      </w:rPr>
    </w:lvl>
    <w:lvl w:ilvl="3">
      <w:start w:val="0"/>
      <w:numFmt w:val="bullet"/>
      <w:lvlText w:val="•"/>
      <w:lvlJc w:val="left"/>
      <w:pPr>
        <w:ind w:left="1186" w:hanging="100"/>
      </w:pPr>
      <w:rPr>
        <w:rFonts w:hint="default"/>
        <w:lang w:val="nn-NO" w:eastAsia="en-US" w:bidi="ar-SA"/>
      </w:rPr>
    </w:lvl>
    <w:lvl w:ilvl="4">
      <w:start w:val="0"/>
      <w:numFmt w:val="bullet"/>
      <w:lvlText w:val="•"/>
      <w:lvlJc w:val="left"/>
      <w:pPr>
        <w:ind w:left="1568" w:hanging="100"/>
      </w:pPr>
      <w:rPr>
        <w:rFonts w:hint="default"/>
        <w:lang w:val="nn-NO" w:eastAsia="en-US" w:bidi="ar-SA"/>
      </w:rPr>
    </w:lvl>
    <w:lvl w:ilvl="5">
      <w:start w:val="0"/>
      <w:numFmt w:val="bullet"/>
      <w:lvlText w:val="•"/>
      <w:lvlJc w:val="left"/>
      <w:pPr>
        <w:ind w:left="1950" w:hanging="100"/>
      </w:pPr>
      <w:rPr>
        <w:rFonts w:hint="default"/>
        <w:lang w:val="nn-NO" w:eastAsia="en-US" w:bidi="ar-SA"/>
      </w:rPr>
    </w:lvl>
    <w:lvl w:ilvl="6">
      <w:start w:val="0"/>
      <w:numFmt w:val="bullet"/>
      <w:lvlText w:val="•"/>
      <w:lvlJc w:val="left"/>
      <w:pPr>
        <w:ind w:left="2332" w:hanging="100"/>
      </w:pPr>
      <w:rPr>
        <w:rFonts w:hint="default"/>
        <w:lang w:val="nn-NO" w:eastAsia="en-US" w:bidi="ar-SA"/>
      </w:rPr>
    </w:lvl>
    <w:lvl w:ilvl="7">
      <w:start w:val="0"/>
      <w:numFmt w:val="bullet"/>
      <w:lvlText w:val="•"/>
      <w:lvlJc w:val="left"/>
      <w:pPr>
        <w:ind w:left="2714" w:hanging="100"/>
      </w:pPr>
      <w:rPr>
        <w:rFonts w:hint="default"/>
        <w:lang w:val="nn-NO" w:eastAsia="en-US" w:bidi="ar-SA"/>
      </w:rPr>
    </w:lvl>
    <w:lvl w:ilvl="8">
      <w:start w:val="0"/>
      <w:numFmt w:val="bullet"/>
      <w:lvlText w:val="•"/>
      <w:lvlJc w:val="left"/>
      <w:pPr>
        <w:ind w:left="3096" w:hanging="100"/>
      </w:pPr>
      <w:rPr>
        <w:rFonts w:hint="default"/>
        <w:lang w:val="nn-NO" w:eastAsia="en-US" w:bidi="ar-SA"/>
      </w:rPr>
    </w:lvl>
  </w:abstractNum>
  <w:abstractNum w:abstractNumId="4">
    <w:multiLevelType w:val="hybridMultilevel"/>
    <w:lvl w:ilvl="0">
      <w:start w:val="0"/>
      <w:numFmt w:val="bullet"/>
      <w:lvlText w:val="*"/>
      <w:lvlJc w:val="left"/>
      <w:pPr>
        <w:ind w:left="30" w:hanging="10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16"/>
        <w:szCs w:val="16"/>
        <w:lang w:val="nn-NO" w:eastAsia="en-US" w:bidi="ar-SA"/>
      </w:rPr>
    </w:lvl>
    <w:lvl w:ilvl="1">
      <w:start w:val="0"/>
      <w:numFmt w:val="bullet"/>
      <w:lvlText w:val="•"/>
      <w:lvlJc w:val="left"/>
      <w:pPr>
        <w:ind w:left="422" w:hanging="100"/>
      </w:pPr>
      <w:rPr>
        <w:rFonts w:hint="default"/>
        <w:lang w:val="nn-NO" w:eastAsia="en-US" w:bidi="ar-SA"/>
      </w:rPr>
    </w:lvl>
    <w:lvl w:ilvl="2">
      <w:start w:val="0"/>
      <w:numFmt w:val="bullet"/>
      <w:lvlText w:val="•"/>
      <w:lvlJc w:val="left"/>
      <w:pPr>
        <w:ind w:left="804" w:hanging="100"/>
      </w:pPr>
      <w:rPr>
        <w:rFonts w:hint="default"/>
        <w:lang w:val="nn-NO" w:eastAsia="en-US" w:bidi="ar-SA"/>
      </w:rPr>
    </w:lvl>
    <w:lvl w:ilvl="3">
      <w:start w:val="0"/>
      <w:numFmt w:val="bullet"/>
      <w:lvlText w:val="•"/>
      <w:lvlJc w:val="left"/>
      <w:pPr>
        <w:ind w:left="1186" w:hanging="100"/>
      </w:pPr>
      <w:rPr>
        <w:rFonts w:hint="default"/>
        <w:lang w:val="nn-NO" w:eastAsia="en-US" w:bidi="ar-SA"/>
      </w:rPr>
    </w:lvl>
    <w:lvl w:ilvl="4">
      <w:start w:val="0"/>
      <w:numFmt w:val="bullet"/>
      <w:lvlText w:val="•"/>
      <w:lvlJc w:val="left"/>
      <w:pPr>
        <w:ind w:left="1568" w:hanging="100"/>
      </w:pPr>
      <w:rPr>
        <w:rFonts w:hint="default"/>
        <w:lang w:val="nn-NO" w:eastAsia="en-US" w:bidi="ar-SA"/>
      </w:rPr>
    </w:lvl>
    <w:lvl w:ilvl="5">
      <w:start w:val="0"/>
      <w:numFmt w:val="bullet"/>
      <w:lvlText w:val="•"/>
      <w:lvlJc w:val="left"/>
      <w:pPr>
        <w:ind w:left="1950" w:hanging="100"/>
      </w:pPr>
      <w:rPr>
        <w:rFonts w:hint="default"/>
        <w:lang w:val="nn-NO" w:eastAsia="en-US" w:bidi="ar-SA"/>
      </w:rPr>
    </w:lvl>
    <w:lvl w:ilvl="6">
      <w:start w:val="0"/>
      <w:numFmt w:val="bullet"/>
      <w:lvlText w:val="•"/>
      <w:lvlJc w:val="left"/>
      <w:pPr>
        <w:ind w:left="2332" w:hanging="100"/>
      </w:pPr>
      <w:rPr>
        <w:rFonts w:hint="default"/>
        <w:lang w:val="nn-NO" w:eastAsia="en-US" w:bidi="ar-SA"/>
      </w:rPr>
    </w:lvl>
    <w:lvl w:ilvl="7">
      <w:start w:val="0"/>
      <w:numFmt w:val="bullet"/>
      <w:lvlText w:val="•"/>
      <w:lvlJc w:val="left"/>
      <w:pPr>
        <w:ind w:left="2714" w:hanging="100"/>
      </w:pPr>
      <w:rPr>
        <w:rFonts w:hint="default"/>
        <w:lang w:val="nn-NO" w:eastAsia="en-US" w:bidi="ar-SA"/>
      </w:rPr>
    </w:lvl>
    <w:lvl w:ilvl="8">
      <w:start w:val="0"/>
      <w:numFmt w:val="bullet"/>
      <w:lvlText w:val="•"/>
      <w:lvlJc w:val="left"/>
      <w:pPr>
        <w:ind w:left="3096" w:hanging="100"/>
      </w:pPr>
      <w:rPr>
        <w:rFonts w:hint="default"/>
        <w:lang w:val="nn-NO" w:eastAsia="en-US" w:bidi="ar-SA"/>
      </w:rPr>
    </w:lvl>
  </w:abstractNum>
  <w:abstractNum w:abstractNumId="3">
    <w:multiLevelType w:val="hybridMultilevel"/>
    <w:lvl w:ilvl="0">
      <w:start w:val="0"/>
      <w:numFmt w:val="bullet"/>
      <w:lvlText w:val="*"/>
      <w:lvlJc w:val="left"/>
      <w:pPr>
        <w:ind w:left="30" w:hanging="10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16"/>
        <w:szCs w:val="16"/>
        <w:lang w:val="nn-NO" w:eastAsia="en-US" w:bidi="ar-SA"/>
      </w:rPr>
    </w:lvl>
    <w:lvl w:ilvl="1">
      <w:start w:val="0"/>
      <w:numFmt w:val="bullet"/>
      <w:lvlText w:val="•"/>
      <w:lvlJc w:val="left"/>
      <w:pPr>
        <w:ind w:left="422" w:hanging="100"/>
      </w:pPr>
      <w:rPr>
        <w:rFonts w:hint="default"/>
        <w:lang w:val="nn-NO" w:eastAsia="en-US" w:bidi="ar-SA"/>
      </w:rPr>
    </w:lvl>
    <w:lvl w:ilvl="2">
      <w:start w:val="0"/>
      <w:numFmt w:val="bullet"/>
      <w:lvlText w:val="•"/>
      <w:lvlJc w:val="left"/>
      <w:pPr>
        <w:ind w:left="804" w:hanging="100"/>
      </w:pPr>
      <w:rPr>
        <w:rFonts w:hint="default"/>
        <w:lang w:val="nn-NO" w:eastAsia="en-US" w:bidi="ar-SA"/>
      </w:rPr>
    </w:lvl>
    <w:lvl w:ilvl="3">
      <w:start w:val="0"/>
      <w:numFmt w:val="bullet"/>
      <w:lvlText w:val="•"/>
      <w:lvlJc w:val="left"/>
      <w:pPr>
        <w:ind w:left="1186" w:hanging="100"/>
      </w:pPr>
      <w:rPr>
        <w:rFonts w:hint="default"/>
        <w:lang w:val="nn-NO" w:eastAsia="en-US" w:bidi="ar-SA"/>
      </w:rPr>
    </w:lvl>
    <w:lvl w:ilvl="4">
      <w:start w:val="0"/>
      <w:numFmt w:val="bullet"/>
      <w:lvlText w:val="•"/>
      <w:lvlJc w:val="left"/>
      <w:pPr>
        <w:ind w:left="1568" w:hanging="100"/>
      </w:pPr>
      <w:rPr>
        <w:rFonts w:hint="default"/>
        <w:lang w:val="nn-NO" w:eastAsia="en-US" w:bidi="ar-SA"/>
      </w:rPr>
    </w:lvl>
    <w:lvl w:ilvl="5">
      <w:start w:val="0"/>
      <w:numFmt w:val="bullet"/>
      <w:lvlText w:val="•"/>
      <w:lvlJc w:val="left"/>
      <w:pPr>
        <w:ind w:left="1950" w:hanging="100"/>
      </w:pPr>
      <w:rPr>
        <w:rFonts w:hint="default"/>
        <w:lang w:val="nn-NO" w:eastAsia="en-US" w:bidi="ar-SA"/>
      </w:rPr>
    </w:lvl>
    <w:lvl w:ilvl="6">
      <w:start w:val="0"/>
      <w:numFmt w:val="bullet"/>
      <w:lvlText w:val="•"/>
      <w:lvlJc w:val="left"/>
      <w:pPr>
        <w:ind w:left="2332" w:hanging="100"/>
      </w:pPr>
      <w:rPr>
        <w:rFonts w:hint="default"/>
        <w:lang w:val="nn-NO" w:eastAsia="en-US" w:bidi="ar-SA"/>
      </w:rPr>
    </w:lvl>
    <w:lvl w:ilvl="7">
      <w:start w:val="0"/>
      <w:numFmt w:val="bullet"/>
      <w:lvlText w:val="•"/>
      <w:lvlJc w:val="left"/>
      <w:pPr>
        <w:ind w:left="2714" w:hanging="100"/>
      </w:pPr>
      <w:rPr>
        <w:rFonts w:hint="default"/>
        <w:lang w:val="nn-NO" w:eastAsia="en-US" w:bidi="ar-SA"/>
      </w:rPr>
    </w:lvl>
    <w:lvl w:ilvl="8">
      <w:start w:val="0"/>
      <w:numFmt w:val="bullet"/>
      <w:lvlText w:val="•"/>
      <w:lvlJc w:val="left"/>
      <w:pPr>
        <w:ind w:left="3096" w:hanging="100"/>
      </w:pPr>
      <w:rPr>
        <w:rFonts w:hint="default"/>
        <w:lang w:val="nn-NO" w:eastAsia="en-US" w:bidi="ar-SA"/>
      </w:rPr>
    </w:lvl>
  </w:abstractNum>
  <w:abstractNum w:abstractNumId="2">
    <w:multiLevelType w:val="hybridMultilevel"/>
    <w:lvl w:ilvl="0">
      <w:start w:val="0"/>
      <w:numFmt w:val="bullet"/>
      <w:lvlText w:val="*"/>
      <w:lvlJc w:val="left"/>
      <w:pPr>
        <w:ind w:left="30" w:hanging="10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16"/>
        <w:szCs w:val="16"/>
        <w:lang w:val="nn-NO" w:eastAsia="en-US" w:bidi="ar-SA"/>
      </w:rPr>
    </w:lvl>
    <w:lvl w:ilvl="1">
      <w:start w:val="0"/>
      <w:numFmt w:val="bullet"/>
      <w:lvlText w:val="•"/>
      <w:lvlJc w:val="left"/>
      <w:pPr>
        <w:ind w:left="422" w:hanging="100"/>
      </w:pPr>
      <w:rPr>
        <w:rFonts w:hint="default"/>
        <w:lang w:val="nn-NO" w:eastAsia="en-US" w:bidi="ar-SA"/>
      </w:rPr>
    </w:lvl>
    <w:lvl w:ilvl="2">
      <w:start w:val="0"/>
      <w:numFmt w:val="bullet"/>
      <w:lvlText w:val="•"/>
      <w:lvlJc w:val="left"/>
      <w:pPr>
        <w:ind w:left="804" w:hanging="100"/>
      </w:pPr>
      <w:rPr>
        <w:rFonts w:hint="default"/>
        <w:lang w:val="nn-NO" w:eastAsia="en-US" w:bidi="ar-SA"/>
      </w:rPr>
    </w:lvl>
    <w:lvl w:ilvl="3">
      <w:start w:val="0"/>
      <w:numFmt w:val="bullet"/>
      <w:lvlText w:val="•"/>
      <w:lvlJc w:val="left"/>
      <w:pPr>
        <w:ind w:left="1186" w:hanging="100"/>
      </w:pPr>
      <w:rPr>
        <w:rFonts w:hint="default"/>
        <w:lang w:val="nn-NO" w:eastAsia="en-US" w:bidi="ar-SA"/>
      </w:rPr>
    </w:lvl>
    <w:lvl w:ilvl="4">
      <w:start w:val="0"/>
      <w:numFmt w:val="bullet"/>
      <w:lvlText w:val="•"/>
      <w:lvlJc w:val="left"/>
      <w:pPr>
        <w:ind w:left="1568" w:hanging="100"/>
      </w:pPr>
      <w:rPr>
        <w:rFonts w:hint="default"/>
        <w:lang w:val="nn-NO" w:eastAsia="en-US" w:bidi="ar-SA"/>
      </w:rPr>
    </w:lvl>
    <w:lvl w:ilvl="5">
      <w:start w:val="0"/>
      <w:numFmt w:val="bullet"/>
      <w:lvlText w:val="•"/>
      <w:lvlJc w:val="left"/>
      <w:pPr>
        <w:ind w:left="1950" w:hanging="100"/>
      </w:pPr>
      <w:rPr>
        <w:rFonts w:hint="default"/>
        <w:lang w:val="nn-NO" w:eastAsia="en-US" w:bidi="ar-SA"/>
      </w:rPr>
    </w:lvl>
    <w:lvl w:ilvl="6">
      <w:start w:val="0"/>
      <w:numFmt w:val="bullet"/>
      <w:lvlText w:val="•"/>
      <w:lvlJc w:val="left"/>
      <w:pPr>
        <w:ind w:left="2332" w:hanging="100"/>
      </w:pPr>
      <w:rPr>
        <w:rFonts w:hint="default"/>
        <w:lang w:val="nn-NO" w:eastAsia="en-US" w:bidi="ar-SA"/>
      </w:rPr>
    </w:lvl>
    <w:lvl w:ilvl="7">
      <w:start w:val="0"/>
      <w:numFmt w:val="bullet"/>
      <w:lvlText w:val="•"/>
      <w:lvlJc w:val="left"/>
      <w:pPr>
        <w:ind w:left="2714" w:hanging="100"/>
      </w:pPr>
      <w:rPr>
        <w:rFonts w:hint="default"/>
        <w:lang w:val="nn-NO" w:eastAsia="en-US" w:bidi="ar-SA"/>
      </w:rPr>
    </w:lvl>
    <w:lvl w:ilvl="8">
      <w:start w:val="0"/>
      <w:numFmt w:val="bullet"/>
      <w:lvlText w:val="•"/>
      <w:lvlJc w:val="left"/>
      <w:pPr>
        <w:ind w:left="3096" w:hanging="100"/>
      </w:pPr>
      <w:rPr>
        <w:rFonts w:hint="default"/>
        <w:lang w:val="nn-NO" w:eastAsia="en-US" w:bidi="ar-SA"/>
      </w:rPr>
    </w:lvl>
  </w:abstractNum>
  <w:abstractNum w:abstractNumId="1">
    <w:multiLevelType w:val="hybridMultilevel"/>
    <w:lvl w:ilvl="0">
      <w:start w:val="2"/>
      <w:numFmt w:val="upperLetter"/>
      <w:lvlText w:val="%1"/>
      <w:lvlJc w:val="left"/>
      <w:pPr>
        <w:ind w:left="680" w:hanging="52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8"/>
        <w:szCs w:val="28"/>
        <w:lang w:val="nn-NO" w:eastAsia="en-US" w:bidi="ar-SA"/>
      </w:rPr>
    </w:lvl>
    <w:lvl w:ilvl="1">
      <w:start w:val="0"/>
      <w:numFmt w:val="bullet"/>
      <w:lvlText w:val="•"/>
      <w:lvlJc w:val="left"/>
      <w:pPr>
        <w:ind w:left="1622" w:hanging="520"/>
      </w:pPr>
      <w:rPr>
        <w:rFonts w:hint="default"/>
        <w:lang w:val="nn-NO" w:eastAsia="en-US" w:bidi="ar-SA"/>
      </w:rPr>
    </w:lvl>
    <w:lvl w:ilvl="2">
      <w:start w:val="0"/>
      <w:numFmt w:val="bullet"/>
      <w:lvlText w:val="•"/>
      <w:lvlJc w:val="left"/>
      <w:pPr>
        <w:ind w:left="2564" w:hanging="520"/>
      </w:pPr>
      <w:rPr>
        <w:rFonts w:hint="default"/>
        <w:lang w:val="nn-NO" w:eastAsia="en-US" w:bidi="ar-SA"/>
      </w:rPr>
    </w:lvl>
    <w:lvl w:ilvl="3">
      <w:start w:val="0"/>
      <w:numFmt w:val="bullet"/>
      <w:lvlText w:val="•"/>
      <w:lvlJc w:val="left"/>
      <w:pPr>
        <w:ind w:left="3506" w:hanging="520"/>
      </w:pPr>
      <w:rPr>
        <w:rFonts w:hint="default"/>
        <w:lang w:val="nn-NO" w:eastAsia="en-US" w:bidi="ar-SA"/>
      </w:rPr>
    </w:lvl>
    <w:lvl w:ilvl="4">
      <w:start w:val="0"/>
      <w:numFmt w:val="bullet"/>
      <w:lvlText w:val="•"/>
      <w:lvlJc w:val="left"/>
      <w:pPr>
        <w:ind w:left="4448" w:hanging="520"/>
      </w:pPr>
      <w:rPr>
        <w:rFonts w:hint="default"/>
        <w:lang w:val="nn-NO" w:eastAsia="en-US" w:bidi="ar-SA"/>
      </w:rPr>
    </w:lvl>
    <w:lvl w:ilvl="5">
      <w:start w:val="0"/>
      <w:numFmt w:val="bullet"/>
      <w:lvlText w:val="•"/>
      <w:lvlJc w:val="left"/>
      <w:pPr>
        <w:ind w:left="5390" w:hanging="520"/>
      </w:pPr>
      <w:rPr>
        <w:rFonts w:hint="default"/>
        <w:lang w:val="nn-NO" w:eastAsia="en-US" w:bidi="ar-SA"/>
      </w:rPr>
    </w:lvl>
    <w:lvl w:ilvl="6">
      <w:start w:val="0"/>
      <w:numFmt w:val="bullet"/>
      <w:lvlText w:val="•"/>
      <w:lvlJc w:val="left"/>
      <w:pPr>
        <w:ind w:left="6332" w:hanging="520"/>
      </w:pPr>
      <w:rPr>
        <w:rFonts w:hint="default"/>
        <w:lang w:val="nn-NO" w:eastAsia="en-US" w:bidi="ar-SA"/>
      </w:rPr>
    </w:lvl>
    <w:lvl w:ilvl="7">
      <w:start w:val="0"/>
      <w:numFmt w:val="bullet"/>
      <w:lvlText w:val="•"/>
      <w:lvlJc w:val="left"/>
      <w:pPr>
        <w:ind w:left="7274" w:hanging="520"/>
      </w:pPr>
      <w:rPr>
        <w:rFonts w:hint="default"/>
        <w:lang w:val="nn-NO" w:eastAsia="en-US" w:bidi="ar-SA"/>
      </w:rPr>
    </w:lvl>
    <w:lvl w:ilvl="8">
      <w:start w:val="0"/>
      <w:numFmt w:val="bullet"/>
      <w:lvlText w:val="•"/>
      <w:lvlJc w:val="left"/>
      <w:pPr>
        <w:ind w:left="8216" w:hanging="520"/>
      </w:pPr>
      <w:rPr>
        <w:rFonts w:hint="default"/>
        <w:lang w:val="nn-NO" w:eastAsia="en-US" w:bidi="ar-SA"/>
      </w:rPr>
    </w:lvl>
  </w:abstractNum>
  <w:abstractNum w:abstractNumId="0">
    <w:multiLevelType w:val="hybridMultilevel"/>
    <w:lvl w:ilvl="0">
      <w:start w:val="1"/>
      <w:numFmt w:val="decimalZero"/>
      <w:lvlText w:val="%1"/>
      <w:lvlJc w:val="left"/>
      <w:pPr>
        <w:ind w:left="720" w:hanging="540"/>
        <w:jc w:val="left"/>
      </w:pPr>
      <w:rPr>
        <w:rFonts w:hint="default" w:ascii="Arial" w:hAnsi="Arial" w:eastAsia="Arial" w:cs="Arial"/>
        <w:b/>
        <w:bCs/>
        <w:i w:val="0"/>
        <w:iCs w:val="0"/>
        <w:spacing w:val="-3"/>
        <w:w w:val="91"/>
        <w:sz w:val="40"/>
        <w:szCs w:val="40"/>
        <w:lang w:val="nn-NO" w:eastAsia="en-US" w:bidi="ar-SA"/>
      </w:rPr>
    </w:lvl>
    <w:lvl w:ilvl="1">
      <w:start w:val="1"/>
      <w:numFmt w:val="upperLetter"/>
      <w:lvlText w:val="%2"/>
      <w:lvlJc w:val="left"/>
      <w:pPr>
        <w:ind w:left="700" w:hanging="54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8"/>
        <w:szCs w:val="28"/>
        <w:lang w:val="nn-NO" w:eastAsia="en-US" w:bidi="ar-SA"/>
      </w:rPr>
    </w:lvl>
    <w:lvl w:ilvl="2">
      <w:start w:val="1"/>
      <w:numFmt w:val="decimal"/>
      <w:lvlText w:val="%3."/>
      <w:lvlJc w:val="left"/>
      <w:pPr>
        <w:ind w:left="1020" w:hanging="340"/>
        <w:jc w:val="left"/>
      </w:pPr>
      <w:rPr>
        <w:rFonts w:hint="default"/>
        <w:spacing w:val="-3"/>
        <w:w w:val="100"/>
        <w:lang w:val="nn-NO" w:eastAsia="en-US" w:bidi="ar-SA"/>
      </w:rPr>
    </w:lvl>
    <w:lvl w:ilvl="3">
      <w:start w:val="1"/>
      <w:numFmt w:val="lowerLetter"/>
      <w:lvlText w:val="%4."/>
      <w:lvlJc w:val="left"/>
      <w:pPr>
        <w:ind w:left="1980" w:hanging="340"/>
        <w:jc w:val="left"/>
      </w:pPr>
      <w:rPr>
        <w:rFonts w:hint="default"/>
        <w:spacing w:val="-3"/>
        <w:w w:val="100"/>
        <w:lang w:val="nn-NO" w:eastAsia="en-US" w:bidi="ar-SA"/>
      </w:rPr>
    </w:lvl>
    <w:lvl w:ilvl="4">
      <w:start w:val="0"/>
      <w:numFmt w:val="bullet"/>
      <w:lvlText w:val="•"/>
      <w:lvlJc w:val="left"/>
      <w:pPr>
        <w:ind w:left="1040" w:hanging="340"/>
      </w:pPr>
      <w:rPr>
        <w:rFonts w:hint="default"/>
        <w:lang w:val="nn-NO" w:eastAsia="en-US" w:bidi="ar-SA"/>
      </w:rPr>
    </w:lvl>
    <w:lvl w:ilvl="5">
      <w:start w:val="0"/>
      <w:numFmt w:val="bullet"/>
      <w:lvlText w:val="•"/>
      <w:lvlJc w:val="left"/>
      <w:pPr>
        <w:ind w:left="1980" w:hanging="340"/>
      </w:pPr>
      <w:rPr>
        <w:rFonts w:hint="default"/>
        <w:lang w:val="nn-NO" w:eastAsia="en-US" w:bidi="ar-SA"/>
      </w:rPr>
    </w:lvl>
    <w:lvl w:ilvl="6">
      <w:start w:val="0"/>
      <w:numFmt w:val="bullet"/>
      <w:lvlText w:val="•"/>
      <w:lvlJc w:val="left"/>
      <w:pPr>
        <w:ind w:left="3604" w:hanging="340"/>
      </w:pPr>
      <w:rPr>
        <w:rFonts w:hint="default"/>
        <w:lang w:val="nn-NO" w:eastAsia="en-US" w:bidi="ar-SA"/>
      </w:rPr>
    </w:lvl>
    <w:lvl w:ilvl="7">
      <w:start w:val="0"/>
      <w:numFmt w:val="bullet"/>
      <w:lvlText w:val="•"/>
      <w:lvlJc w:val="left"/>
      <w:pPr>
        <w:ind w:left="5228" w:hanging="340"/>
      </w:pPr>
      <w:rPr>
        <w:rFonts w:hint="default"/>
        <w:lang w:val="nn-NO" w:eastAsia="en-US" w:bidi="ar-SA"/>
      </w:rPr>
    </w:lvl>
    <w:lvl w:ilvl="8">
      <w:start w:val="0"/>
      <w:numFmt w:val="bullet"/>
      <w:lvlText w:val="•"/>
      <w:lvlJc w:val="left"/>
      <w:pPr>
        <w:ind w:left="6852" w:hanging="340"/>
      </w:pPr>
      <w:rPr>
        <w:rFonts w:hint="default"/>
        <w:lang w:val="nn-NO" w:eastAsia="en-US" w:bidi="ar-SA"/>
      </w:rPr>
    </w:lvl>
  </w:abstract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nn-NO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nn-NO" w:eastAsia="en-US" w:bidi="ar-SA"/>
    </w:rPr>
  </w:style>
  <w:style w:styleId="Heading1" w:type="paragraph">
    <w:name w:val="Heading 1"/>
    <w:basedOn w:val="Normal"/>
    <w:uiPriority w:val="1"/>
    <w:qFormat/>
    <w:pPr>
      <w:ind w:left="699" w:hanging="519"/>
      <w:outlineLvl w:val="1"/>
    </w:pPr>
    <w:rPr>
      <w:rFonts w:ascii="Arial" w:hAnsi="Arial" w:eastAsia="Arial" w:cs="Arial"/>
      <w:sz w:val="40"/>
      <w:szCs w:val="40"/>
      <w:lang w:val="nn-NO" w:eastAsia="en-US" w:bidi="ar-SA"/>
    </w:rPr>
  </w:style>
  <w:style w:styleId="Heading2" w:type="paragraph">
    <w:name w:val="Heading 2"/>
    <w:basedOn w:val="Normal"/>
    <w:uiPriority w:val="1"/>
    <w:qFormat/>
    <w:pPr>
      <w:ind w:left="679" w:hanging="519"/>
      <w:outlineLvl w:val="2"/>
    </w:pPr>
    <w:rPr>
      <w:rFonts w:ascii="Arial" w:hAnsi="Arial" w:eastAsia="Arial" w:cs="Arial"/>
      <w:sz w:val="28"/>
      <w:szCs w:val="28"/>
      <w:lang w:val="nn-NO" w:eastAsia="en-US" w:bidi="ar-SA"/>
    </w:rPr>
  </w:style>
  <w:style w:styleId="Heading3" w:type="paragraph">
    <w:name w:val="Heading 3"/>
    <w:basedOn w:val="Normal"/>
    <w:uiPriority w:val="1"/>
    <w:qFormat/>
    <w:pPr>
      <w:spacing w:before="1"/>
      <w:ind w:left="160"/>
      <w:outlineLvl w:val="3"/>
    </w:pPr>
    <w:rPr>
      <w:rFonts w:ascii="Arial" w:hAnsi="Arial" w:eastAsia="Arial" w:cs="Arial"/>
      <w:sz w:val="24"/>
      <w:szCs w:val="24"/>
      <w:lang w:val="nn-NO" w:eastAsia="en-US" w:bidi="ar-SA"/>
    </w:rPr>
  </w:style>
  <w:style w:styleId="Heading4" w:type="paragraph">
    <w:name w:val="Heading 4"/>
    <w:basedOn w:val="Normal"/>
    <w:uiPriority w:val="1"/>
    <w:qFormat/>
    <w:pPr>
      <w:ind w:left="1040"/>
      <w:outlineLvl w:val="4"/>
    </w:pPr>
    <w:rPr>
      <w:rFonts w:ascii="Arial" w:hAnsi="Arial" w:eastAsia="Arial" w:cs="Arial"/>
      <w:i/>
      <w:iCs/>
      <w:sz w:val="24"/>
      <w:szCs w:val="24"/>
      <w:lang w:val="nn-NO" w:eastAsia="en-US" w:bidi="ar-SA"/>
    </w:rPr>
  </w:style>
  <w:style w:styleId="ListParagraph" w:type="paragraph">
    <w:name w:val="List Paragraph"/>
    <w:basedOn w:val="Normal"/>
    <w:uiPriority w:val="1"/>
    <w:qFormat/>
    <w:pPr>
      <w:ind w:left="679" w:hanging="519"/>
    </w:pPr>
    <w:rPr>
      <w:rFonts w:ascii="Arial" w:hAnsi="Arial" w:eastAsia="Arial" w:cs="Arial"/>
      <w:lang w:val="nn-NO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nn-NO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customXml" Target="../customXml/item3.xml"/><Relationship Id="rId2" Type="http://schemas.openxmlformats.org/officeDocument/2006/relationships/fontTable" Target="fontTable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image" Target="media/image5.png"/><Relationship Id="rId5" Type="http://schemas.openxmlformats.org/officeDocument/2006/relationships/header" Target="header1.xml"/><Relationship Id="rId15" Type="http://schemas.openxmlformats.org/officeDocument/2006/relationships/customXml" Target="../customXml/item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707721DB14FB4B8373A6FAF073EA31" ma:contentTypeVersion="15" ma:contentTypeDescription="Opprett et nytt dokument." ma:contentTypeScope="" ma:versionID="1ea3da0bcab0820d7982236f5ae02b9b">
  <xsd:schema xmlns:xsd="http://www.w3.org/2001/XMLSchema" xmlns:xs="http://www.w3.org/2001/XMLSchema" xmlns:p="http://schemas.microsoft.com/office/2006/metadata/properties" xmlns:ns2="40a645d3-7d45-4e26-aa38-77472cdc0187" xmlns:ns3="1df93e34-0a65-41ff-a9b4-a6ec725c110e" targetNamespace="http://schemas.microsoft.com/office/2006/metadata/properties" ma:root="true" ma:fieldsID="48c3f35e334e770af7363920b44ecdda" ns2:_="" ns3:_="">
    <xsd:import namespace="40a645d3-7d45-4e26-aa38-77472cdc0187"/>
    <xsd:import namespace="1df93e34-0a65-41ff-a9b4-a6ec725c110e"/>
    <xsd:element name="properties">
      <xsd:complexType>
        <xsd:sequence>
          <xsd:element name="documentManagement">
            <xsd:complexType>
              <xsd:all>
                <xsd:element ref="ns2:MediaServiceAutoTags" minOccurs="0"/>
                <xsd:element ref="ns2:MediaServiceOCR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645d3-7d45-4e26-aa38-77472cdc0187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8" nillable="true" ma:displayName="Tags" ma:internalName="MediaServiceAutoTags" ma:readOnly="true">
      <xsd:simpleType>
        <xsd:restriction base="dms:Text"/>
      </xsd:simpleType>
    </xsd:element>
    <xsd:element name="MediaServiceOCR" ma:index="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58b7fd7f-a84c-4463-96b0-c5d9876b7c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f93e34-0a65-41ff-a9b4-a6ec725c110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385a50d-a495-45b9-8808-1b6f3154a3fd}" ma:internalName="TaxCatchAll" ma:showField="CatchAllData" ma:web="1df93e34-0a65-41ff-a9b4-a6ec725c11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f93e34-0a65-41ff-a9b4-a6ec725c110e" xsi:nil="true"/>
    <lcf76f155ced4ddcb4097134ff3c332f xmlns="40a645d3-7d45-4e26-aa38-77472cdc01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E8E1D17-CBFE-4381-AE20-0B111F8FFFB0}"/>
</file>

<file path=customXml/itemProps2.xml><?xml version="1.0" encoding="utf-8"?>
<ds:datastoreItem xmlns:ds="http://schemas.openxmlformats.org/officeDocument/2006/customXml" ds:itemID="{0946D889-FF53-4C31-B3D6-2F0BB1F0A075}"/>
</file>

<file path=customXml/itemProps3.xml><?xml version="1.0" encoding="utf-8"?>
<ds:datastoreItem xmlns:ds="http://schemas.openxmlformats.org/officeDocument/2006/customXml" ds:itemID="{4A2550AB-81A8-4A1E-BA11-E3211102007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2024.03.13 Garnes RFK_ FareID</dc:title>
  <dcterms:created xsi:type="dcterms:W3CDTF">2024-05-10T09:12:33Z</dcterms:created>
  <dcterms:modified xsi:type="dcterms:W3CDTF">2024-05-10T09:12:33Z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Creator">
    <vt:lpwstr>Excel</vt:lpwstr>
  </property>
  <property fmtid="{D5CDD505-2E9C-101B-9397-08002B2CF9AE}" pid="4" name="LastSaved">
    <vt:filetime>2024-05-10T00:00:00Z</vt:filetime>
  </property>
  <property fmtid="{D5CDD505-2E9C-101B-9397-08002B2CF9AE}" pid="5" name="Producer">
    <vt:lpwstr>macOS Versjon 11.7.7 (bygg 20G1345) Quartz PDFContext</vt:lpwstr>
  </property>
  <property fmtid="{D5CDD505-2E9C-101B-9397-08002B2CF9AE}" pid="6" name="ContentTypeId">
    <vt:lpwstr>0x010100EBE66684B4DCB148BC90358C8C2EEDB5</vt:lpwstr>
  </property>
</Properties>
</file>